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6BF" w:rsidRDefault="0072159B">
      <w:pPr>
        <w:tabs>
          <w:tab w:val="left" w:pos="4498"/>
        </w:tabs>
        <w:spacing w:before="58"/>
        <w:ind w:left="116"/>
        <w:rPr>
          <w:rFonts w:ascii="Arial" w:eastAsia="Arial" w:hAnsi="Arial" w:cs="Arial"/>
          <w:sz w:val="24"/>
          <w:szCs w:val="24"/>
        </w:rPr>
      </w:pPr>
      <w:r>
        <w:rPr>
          <w:rFonts w:ascii="Arial"/>
          <w:b/>
          <w:spacing w:val="1"/>
          <w:position w:val="3"/>
          <w:sz w:val="16"/>
        </w:rPr>
        <w:t>CAAO</w:t>
      </w:r>
      <w:r>
        <w:rPr>
          <w:rFonts w:ascii="Arial"/>
          <w:b/>
          <w:spacing w:val="41"/>
          <w:position w:val="3"/>
          <w:sz w:val="16"/>
        </w:rPr>
        <w:t xml:space="preserve"> </w:t>
      </w:r>
      <w:r>
        <w:rPr>
          <w:rFonts w:ascii="Arial"/>
          <w:b/>
          <w:spacing w:val="1"/>
          <w:position w:val="3"/>
          <w:sz w:val="16"/>
        </w:rPr>
        <w:t>M3</w:t>
      </w:r>
      <w:r>
        <w:rPr>
          <w:rFonts w:ascii="Arial"/>
          <w:b/>
          <w:position w:val="3"/>
          <w:sz w:val="16"/>
        </w:rPr>
        <w:t xml:space="preserve"> </w:t>
      </w:r>
      <w:r>
        <w:rPr>
          <w:rFonts w:ascii="Arial"/>
          <w:b/>
          <w:spacing w:val="42"/>
          <w:position w:val="3"/>
          <w:sz w:val="16"/>
        </w:rPr>
        <w:t xml:space="preserve"> </w:t>
      </w:r>
      <w:r>
        <w:rPr>
          <w:rFonts w:ascii="Arial"/>
          <w:b/>
          <w:spacing w:val="1"/>
          <w:position w:val="3"/>
          <w:sz w:val="16"/>
        </w:rPr>
        <w:t>rev. 2015</w:t>
      </w:r>
      <w:r>
        <w:rPr>
          <w:rFonts w:ascii="Arial"/>
          <w:b/>
          <w:spacing w:val="1"/>
          <w:position w:val="3"/>
          <w:sz w:val="16"/>
        </w:rPr>
        <w:tab/>
      </w:r>
      <w:r>
        <w:rPr>
          <w:rFonts w:ascii="Arial"/>
          <w:b/>
          <w:spacing w:val="-1"/>
          <w:sz w:val="24"/>
        </w:rPr>
        <w:t>Tax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Exempt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Application</w:t>
      </w:r>
    </w:p>
    <w:p w:rsidR="00DC36BF" w:rsidRDefault="0072159B">
      <w:pPr>
        <w:pStyle w:val="Heading1"/>
        <w:tabs>
          <w:tab w:val="left" w:pos="9619"/>
        </w:tabs>
        <w:spacing w:before="0"/>
        <w:ind w:left="2145" w:firstLine="0"/>
        <w:rPr>
          <w:b w:val="0"/>
          <w:bCs w:val="0"/>
        </w:rPr>
      </w:pPr>
      <w:r>
        <w:rPr>
          <w:spacing w:val="-1"/>
        </w:rPr>
        <w:t>Municipality:</w:t>
      </w:r>
      <w:r>
        <w:t xml:space="preserve"> </w:t>
      </w:r>
      <w:r>
        <w:rPr>
          <w:spacing w:val="-26"/>
        </w:rP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:rsidR="00DC36BF" w:rsidRDefault="0072159B">
      <w:pPr>
        <w:tabs>
          <w:tab w:val="left" w:pos="915"/>
        </w:tabs>
        <w:spacing w:before="103"/>
        <w:ind w:left="116"/>
        <w:rPr>
          <w:rFonts w:ascii="Arial" w:eastAsia="Arial" w:hAnsi="Arial" w:cs="Arial"/>
          <w:sz w:val="16"/>
          <w:szCs w:val="16"/>
        </w:rPr>
      </w:pPr>
      <w:r>
        <w:br w:type="column"/>
      </w:r>
      <w:r>
        <w:rPr>
          <w:rFonts w:ascii="Arial"/>
          <w:w w:val="99"/>
          <w:sz w:val="16"/>
          <w:u w:val="single" w:color="000000"/>
        </w:rPr>
        <w:lastRenderedPageBreak/>
        <w:t xml:space="preserve"> </w:t>
      </w:r>
      <w:r>
        <w:rPr>
          <w:rFonts w:ascii="Arial"/>
          <w:sz w:val="16"/>
          <w:u w:val="single" w:color="000000"/>
        </w:rPr>
        <w:tab/>
      </w:r>
      <w:r>
        <w:rPr>
          <w:rFonts w:ascii="Arial"/>
          <w:w w:val="99"/>
          <w:sz w:val="16"/>
        </w:rPr>
        <w:t>Year</w:t>
      </w:r>
    </w:p>
    <w:p w:rsidR="00DC36BF" w:rsidRDefault="00DC36BF">
      <w:pPr>
        <w:rPr>
          <w:rFonts w:ascii="Arial" w:eastAsia="Arial" w:hAnsi="Arial" w:cs="Arial"/>
          <w:sz w:val="16"/>
          <w:szCs w:val="16"/>
        </w:rPr>
        <w:sectPr w:rsidR="00DC36BF">
          <w:footerReference w:type="default" r:id="rId7"/>
          <w:type w:val="continuous"/>
          <w:pgSz w:w="12240" w:h="15840"/>
          <w:pgMar w:top="660" w:right="400" w:bottom="1140" w:left="600" w:header="720" w:footer="957" w:gutter="0"/>
          <w:pgNumType w:start="1"/>
          <w:cols w:num="2" w:space="720" w:equalWidth="0">
            <w:col w:w="9620" w:space="107"/>
            <w:col w:w="1513"/>
          </w:cols>
        </w:sectPr>
      </w:pPr>
    </w:p>
    <w:p w:rsidR="00DC36BF" w:rsidRDefault="0072159B">
      <w:pPr>
        <w:tabs>
          <w:tab w:val="left" w:pos="2498"/>
          <w:tab w:val="left" w:pos="2997"/>
          <w:tab w:val="left" w:pos="4833"/>
          <w:tab w:val="left" w:pos="5333"/>
          <w:tab w:val="left" w:pos="8216"/>
          <w:tab w:val="left" w:pos="8716"/>
        </w:tabs>
        <w:spacing w:before="124" w:line="263" w:lineRule="auto"/>
        <w:ind w:left="119" w:right="211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pacing w:val="-1"/>
          <w:sz w:val="18"/>
          <w:szCs w:val="18"/>
        </w:rPr>
        <w:lastRenderedPageBreak/>
        <w:t>Check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Application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Type:</w:t>
      </w:r>
      <w:r>
        <w:rPr>
          <w:rFonts w:ascii="Arial" w:eastAsia="Arial" w:hAnsi="Arial" w:cs="Arial"/>
          <w:spacing w:val="-1"/>
          <w:sz w:val="18"/>
          <w:szCs w:val="18"/>
        </w:rPr>
        <w:tab/>
      </w:r>
      <w:r>
        <w:rPr>
          <w:rFonts w:ascii="Arial" w:eastAsia="Arial" w:hAnsi="Arial" w:cs="Arial"/>
          <w:spacing w:val="-1"/>
          <w:sz w:val="18"/>
          <w:szCs w:val="18"/>
          <w:u w:val="single" w:color="000000"/>
        </w:rPr>
        <w:tab/>
      </w:r>
      <w:r>
        <w:rPr>
          <w:rFonts w:ascii="Arial" w:eastAsia="Arial" w:hAnsi="Arial" w:cs="Arial"/>
          <w:spacing w:val="-1"/>
          <w:sz w:val="18"/>
          <w:szCs w:val="18"/>
        </w:rPr>
        <w:t>Initial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Application</w:t>
      </w:r>
      <w:r>
        <w:rPr>
          <w:rFonts w:ascii="Arial" w:eastAsia="Arial" w:hAnsi="Arial" w:cs="Arial"/>
          <w:spacing w:val="-1"/>
          <w:sz w:val="18"/>
          <w:szCs w:val="18"/>
        </w:rPr>
        <w:tab/>
      </w:r>
      <w:r>
        <w:rPr>
          <w:rFonts w:ascii="Arial" w:eastAsia="Arial" w:hAnsi="Arial" w:cs="Arial"/>
          <w:spacing w:val="-1"/>
          <w:sz w:val="18"/>
          <w:szCs w:val="18"/>
          <w:u w:val="single" w:color="000000"/>
        </w:rPr>
        <w:tab/>
      </w:r>
      <w:r>
        <w:rPr>
          <w:rFonts w:ascii="Arial" w:eastAsia="Arial" w:hAnsi="Arial" w:cs="Arial"/>
          <w:spacing w:val="-1"/>
          <w:sz w:val="18"/>
          <w:szCs w:val="18"/>
        </w:rPr>
        <w:t>Quadrennial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Report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(Renewal)</w:t>
      </w:r>
      <w:r>
        <w:rPr>
          <w:rFonts w:ascii="Arial" w:eastAsia="Arial" w:hAnsi="Arial" w:cs="Arial"/>
          <w:spacing w:val="-1"/>
          <w:sz w:val="18"/>
          <w:szCs w:val="18"/>
        </w:rPr>
        <w:tab/>
      </w:r>
      <w:r>
        <w:rPr>
          <w:rFonts w:ascii="Arial" w:eastAsia="Arial" w:hAnsi="Arial" w:cs="Arial"/>
          <w:spacing w:val="-1"/>
          <w:sz w:val="18"/>
          <w:szCs w:val="18"/>
          <w:u w:val="single" w:color="000000"/>
        </w:rPr>
        <w:tab/>
      </w:r>
      <w:r>
        <w:rPr>
          <w:rFonts w:ascii="Arial" w:eastAsia="Arial" w:hAnsi="Arial" w:cs="Arial"/>
          <w:spacing w:val="-1"/>
          <w:sz w:val="18"/>
          <w:szCs w:val="18"/>
        </w:rPr>
        <w:t>Additional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Report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 xml:space="preserve">(Interim) </w:t>
      </w:r>
      <w:r>
        <w:rPr>
          <w:rFonts w:ascii="Arial" w:eastAsia="Arial" w:hAnsi="Arial" w:cs="Arial"/>
          <w:spacing w:val="30"/>
          <w:sz w:val="18"/>
          <w:szCs w:val="18"/>
        </w:rPr>
        <w:t xml:space="preserve"> 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tax</w:t>
      </w:r>
      <w:r>
        <w:rPr>
          <w:rFonts w:ascii="Arial" w:eastAsia="Arial" w:hAnsi="Arial" w:cs="Arial"/>
          <w:spacing w:val="48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exempt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application</w:t>
      </w:r>
      <w:r>
        <w:rPr>
          <w:rFonts w:ascii="Arial" w:eastAsia="Arial" w:hAnsi="Arial" w:cs="Arial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of</w:t>
      </w:r>
      <w:r>
        <w:rPr>
          <w:rFonts w:ascii="Arial" w:eastAsia="Arial" w:hAnsi="Arial" w:cs="Arial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charitable</w:t>
      </w:r>
      <w:r>
        <w:rPr>
          <w:rFonts w:ascii="Arial" w:eastAsia="Arial" w:hAnsi="Arial" w:cs="Arial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and</w:t>
      </w:r>
      <w:r>
        <w:rPr>
          <w:rFonts w:ascii="Arial" w:eastAsia="Arial" w:hAnsi="Arial" w:cs="Arial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of</w:t>
      </w:r>
      <w:r>
        <w:rPr>
          <w:rFonts w:ascii="Arial" w:eastAsia="Arial" w:hAnsi="Arial" w:cs="Arial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certain</w:t>
      </w:r>
      <w:r>
        <w:rPr>
          <w:rFonts w:ascii="Arial" w:eastAsia="Arial" w:hAnsi="Arial" w:cs="Arial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other</w:t>
      </w:r>
      <w:r>
        <w:rPr>
          <w:rFonts w:ascii="Arial" w:eastAsia="Arial" w:hAnsi="Arial" w:cs="Arial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organizations,</w:t>
      </w:r>
      <w:r>
        <w:rPr>
          <w:rFonts w:ascii="Arial" w:eastAsia="Arial" w:hAnsi="Arial" w:cs="Arial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is</w:t>
      </w:r>
      <w:r>
        <w:rPr>
          <w:rFonts w:ascii="Arial" w:eastAsia="Arial" w:hAnsi="Arial" w:cs="Arial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required</w:t>
      </w:r>
      <w:r>
        <w:rPr>
          <w:rFonts w:ascii="Arial" w:eastAsia="Arial" w:hAnsi="Arial" w:cs="Arial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by</w:t>
      </w:r>
      <w:r>
        <w:rPr>
          <w:rFonts w:ascii="Arial" w:eastAsia="Arial" w:hAnsi="Arial" w:cs="Arial"/>
          <w:spacing w:val="47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C.G.S.</w:t>
      </w:r>
      <w:r>
        <w:rPr>
          <w:rFonts w:ascii="Arial" w:eastAsia="Arial" w:hAnsi="Arial" w:cs="Arial"/>
          <w:spacing w:val="48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§12-81</w:t>
      </w:r>
      <w:r>
        <w:rPr>
          <w:rFonts w:ascii="Arial" w:eastAsia="Arial" w:hAnsi="Arial" w:cs="Arial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and</w:t>
      </w:r>
      <w:r>
        <w:rPr>
          <w:rFonts w:ascii="Arial" w:eastAsia="Arial" w:hAnsi="Arial" w:cs="Arial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§12-87.</w:t>
      </w:r>
      <w:r>
        <w:rPr>
          <w:rFonts w:ascii="Arial" w:eastAsia="Arial" w:hAnsi="Arial" w:cs="Arial"/>
          <w:sz w:val="18"/>
          <w:szCs w:val="18"/>
        </w:rPr>
        <w:t xml:space="preserve">  </w:t>
      </w:r>
      <w:r>
        <w:rPr>
          <w:rFonts w:ascii="Arial" w:eastAsia="Arial" w:hAnsi="Arial" w:cs="Arial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Scientific,</w:t>
      </w:r>
      <w:r>
        <w:rPr>
          <w:rFonts w:ascii="Arial" w:eastAsia="Arial" w:hAnsi="Arial" w:cs="Arial"/>
          <w:spacing w:val="55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educational,</w:t>
      </w:r>
      <w:r>
        <w:rPr>
          <w:rFonts w:ascii="Arial" w:eastAsia="Arial" w:hAnsi="Arial" w:cs="Arial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literary,</w:t>
      </w:r>
      <w:r>
        <w:rPr>
          <w:rFonts w:ascii="Arial" w:eastAsia="Arial" w:hAnsi="Arial" w:cs="Arial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historical,</w:t>
      </w:r>
      <w:r>
        <w:rPr>
          <w:rFonts w:ascii="Arial" w:eastAsia="Arial" w:hAnsi="Arial" w:cs="Arial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or</w:t>
      </w:r>
      <w:r>
        <w:rPr>
          <w:rFonts w:ascii="Arial" w:eastAsia="Arial" w:hAnsi="Arial" w:cs="Arial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charitable</w:t>
      </w:r>
      <w:r>
        <w:rPr>
          <w:rFonts w:ascii="Arial" w:eastAsia="Arial" w:hAnsi="Arial" w:cs="Arial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institution,</w:t>
      </w:r>
      <w:r>
        <w:rPr>
          <w:rFonts w:ascii="Arial" w:eastAsia="Arial" w:hAnsi="Arial" w:cs="Arial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an</w:t>
      </w:r>
      <w:r>
        <w:rPr>
          <w:rFonts w:ascii="Arial" w:eastAsia="Arial" w:hAnsi="Arial" w:cs="Arial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agricultural</w:t>
      </w:r>
      <w:r>
        <w:rPr>
          <w:rFonts w:ascii="Arial" w:eastAsia="Arial" w:hAnsi="Arial" w:cs="Arial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or</w:t>
      </w:r>
      <w:r>
        <w:rPr>
          <w:rFonts w:ascii="Arial" w:eastAsia="Arial" w:hAnsi="Arial" w:cs="Arial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horticultural</w:t>
      </w:r>
      <w:r>
        <w:rPr>
          <w:rFonts w:ascii="Arial" w:eastAsia="Arial" w:hAnsi="Arial" w:cs="Arial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society,</w:t>
      </w:r>
      <w:r>
        <w:rPr>
          <w:rFonts w:ascii="Arial" w:eastAsia="Arial" w:hAnsi="Arial" w:cs="Arial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cemetery</w:t>
      </w:r>
      <w:r>
        <w:rPr>
          <w:rFonts w:ascii="Arial" w:eastAsia="Arial" w:hAnsi="Arial" w:cs="Arial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organization,</w:t>
      </w:r>
      <w:r>
        <w:rPr>
          <w:rFonts w:ascii="Arial" w:eastAsia="Arial" w:hAnsi="Arial" w:cs="Arial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or</w:t>
      </w:r>
      <w:r>
        <w:rPr>
          <w:rFonts w:ascii="Arial" w:eastAsia="Arial" w:hAnsi="Arial" w:cs="Arial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hospital</w:t>
      </w:r>
    </w:p>
    <w:p w:rsidR="00DC36BF" w:rsidRDefault="0072159B">
      <w:pPr>
        <w:spacing w:line="187" w:lineRule="exact"/>
        <w:ind w:left="119"/>
        <w:rPr>
          <w:rFonts w:ascii="Arial" w:eastAsia="Arial" w:hAnsi="Arial" w:cs="Arial"/>
          <w:sz w:val="18"/>
          <w:szCs w:val="18"/>
        </w:rPr>
      </w:pPr>
      <w:r>
        <w:rPr>
          <w:rFonts w:ascii="Arial"/>
          <w:spacing w:val="-1"/>
          <w:sz w:val="18"/>
        </w:rPr>
        <w:t>society*,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pacing w:val="-1"/>
          <w:sz w:val="18"/>
        </w:rPr>
        <w:t>or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pacing w:val="-1"/>
          <w:sz w:val="18"/>
        </w:rPr>
        <w:t>corporation*</w:t>
      </w:r>
      <w:r>
        <w:rPr>
          <w:rFonts w:ascii="Arial"/>
          <w:spacing w:val="15"/>
          <w:sz w:val="18"/>
        </w:rPr>
        <w:t xml:space="preserve"> </w:t>
      </w:r>
      <w:r>
        <w:rPr>
          <w:rFonts w:ascii="Arial"/>
          <w:spacing w:val="-1"/>
          <w:sz w:val="18"/>
        </w:rPr>
        <w:t>or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pacing w:val="-1"/>
          <w:sz w:val="18"/>
        </w:rPr>
        <w:t>sanatorium*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pacing w:val="-1"/>
          <w:sz w:val="18"/>
        </w:rPr>
        <w:t>must</w:t>
      </w:r>
      <w:r>
        <w:rPr>
          <w:rFonts w:ascii="Arial"/>
          <w:spacing w:val="16"/>
          <w:sz w:val="18"/>
        </w:rPr>
        <w:t xml:space="preserve"> </w:t>
      </w:r>
      <w:r>
        <w:rPr>
          <w:rFonts w:ascii="Arial"/>
          <w:spacing w:val="-1"/>
          <w:sz w:val="18"/>
        </w:rPr>
        <w:t>file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z w:val="18"/>
        </w:rPr>
        <w:t>a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pacing w:val="-1"/>
          <w:sz w:val="18"/>
        </w:rPr>
        <w:t>return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z w:val="18"/>
        </w:rPr>
        <w:t>every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spacing w:val="-1"/>
          <w:sz w:val="18"/>
        </w:rPr>
        <w:t>four</w:t>
      </w:r>
      <w:r>
        <w:rPr>
          <w:rFonts w:ascii="Arial"/>
          <w:spacing w:val="15"/>
          <w:sz w:val="18"/>
        </w:rPr>
        <w:t xml:space="preserve"> </w:t>
      </w:r>
      <w:r>
        <w:rPr>
          <w:rFonts w:ascii="Arial"/>
          <w:spacing w:val="-1"/>
          <w:sz w:val="18"/>
        </w:rPr>
        <w:t>years.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29"/>
          <w:sz w:val="18"/>
        </w:rPr>
        <w:t xml:space="preserve"> </w:t>
      </w:r>
      <w:r>
        <w:rPr>
          <w:rFonts w:ascii="Arial"/>
          <w:spacing w:val="-1"/>
          <w:sz w:val="18"/>
        </w:rPr>
        <w:t>An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pacing w:val="-1"/>
          <w:sz w:val="18"/>
        </w:rPr>
        <w:t>additional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pacing w:val="-1"/>
          <w:sz w:val="18"/>
        </w:rPr>
        <w:t>report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pacing w:val="-1"/>
          <w:sz w:val="18"/>
        </w:rPr>
        <w:t>must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z w:val="18"/>
        </w:rPr>
        <w:t>be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pacing w:val="-1"/>
          <w:sz w:val="18"/>
        </w:rPr>
        <w:t>filed</w:t>
      </w:r>
      <w:r>
        <w:rPr>
          <w:rFonts w:ascii="Arial"/>
          <w:spacing w:val="15"/>
          <w:sz w:val="18"/>
        </w:rPr>
        <w:t xml:space="preserve"> </w:t>
      </w:r>
      <w:r>
        <w:rPr>
          <w:rFonts w:ascii="Arial"/>
          <w:spacing w:val="-1"/>
          <w:sz w:val="18"/>
        </w:rPr>
        <w:t>in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z w:val="18"/>
        </w:rPr>
        <w:t>any</w:t>
      </w:r>
      <w:r>
        <w:rPr>
          <w:rFonts w:ascii="Arial"/>
          <w:spacing w:val="13"/>
          <w:sz w:val="18"/>
        </w:rPr>
        <w:t xml:space="preserve"> </w:t>
      </w:r>
      <w:r>
        <w:rPr>
          <w:rFonts w:ascii="Arial"/>
          <w:spacing w:val="-1"/>
          <w:sz w:val="18"/>
        </w:rPr>
        <w:t>assessment</w:t>
      </w:r>
      <w:r>
        <w:rPr>
          <w:rFonts w:ascii="Arial"/>
          <w:spacing w:val="15"/>
          <w:sz w:val="18"/>
        </w:rPr>
        <w:t xml:space="preserve"> </w:t>
      </w:r>
      <w:r>
        <w:rPr>
          <w:rFonts w:ascii="Arial"/>
          <w:spacing w:val="-1"/>
          <w:sz w:val="18"/>
        </w:rPr>
        <w:t>year</w:t>
      </w:r>
    </w:p>
    <w:p w:rsidR="00DC36BF" w:rsidRDefault="0072159B">
      <w:pPr>
        <w:ind w:left="119" w:right="20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spacing w:val="-1"/>
          <w:sz w:val="18"/>
        </w:rPr>
        <w:t>that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pacing w:val="-1"/>
          <w:sz w:val="18"/>
        </w:rPr>
        <w:t>is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pacing w:val="-1"/>
          <w:sz w:val="18"/>
        </w:rPr>
        <w:t>not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z w:val="18"/>
        </w:rPr>
        <w:t>a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pacing w:val="-1"/>
          <w:sz w:val="18"/>
        </w:rPr>
        <w:t>required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pacing w:val="-1"/>
          <w:sz w:val="18"/>
        </w:rPr>
        <w:t>filing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pacing w:val="-1"/>
          <w:sz w:val="18"/>
        </w:rPr>
        <w:t>year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pacing w:val="-1"/>
          <w:sz w:val="18"/>
        </w:rPr>
        <w:t>when</w:t>
      </w:r>
      <w:r>
        <w:rPr>
          <w:rFonts w:ascii="Arial"/>
          <w:spacing w:val="5"/>
          <w:sz w:val="18"/>
        </w:rPr>
        <w:t xml:space="preserve"> </w:t>
      </w:r>
      <w:r>
        <w:rPr>
          <w:rFonts w:ascii="Arial"/>
          <w:spacing w:val="-1"/>
          <w:sz w:val="18"/>
        </w:rPr>
        <w:t>seeking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pacing w:val="-1"/>
          <w:sz w:val="18"/>
        </w:rPr>
        <w:t>exemption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pacing w:val="-1"/>
          <w:sz w:val="18"/>
        </w:rPr>
        <w:t>for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pacing w:val="-1"/>
          <w:sz w:val="18"/>
        </w:rPr>
        <w:t>property</w:t>
      </w:r>
      <w:r>
        <w:rPr>
          <w:rFonts w:ascii="Arial"/>
          <w:spacing w:val="5"/>
          <w:sz w:val="18"/>
        </w:rPr>
        <w:t xml:space="preserve"> </w:t>
      </w:r>
      <w:r>
        <w:rPr>
          <w:rFonts w:ascii="Arial"/>
          <w:spacing w:val="-1"/>
          <w:sz w:val="18"/>
        </w:rPr>
        <w:t>acquired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pacing w:val="-1"/>
          <w:sz w:val="18"/>
        </w:rPr>
        <w:t>or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pacing w:val="-1"/>
          <w:sz w:val="18"/>
        </w:rPr>
        <w:t>previously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pacing w:val="-1"/>
          <w:sz w:val="18"/>
        </w:rPr>
        <w:t>not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pacing w:val="-1"/>
          <w:sz w:val="18"/>
        </w:rPr>
        <w:t>exempt.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pacing w:val="-1"/>
          <w:sz w:val="18"/>
        </w:rPr>
        <w:t>Applications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pacing w:val="-1"/>
          <w:sz w:val="18"/>
        </w:rPr>
        <w:t>must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pacing w:val="-1"/>
          <w:sz w:val="18"/>
        </w:rPr>
        <w:t>be</w:t>
      </w:r>
      <w:r>
        <w:rPr>
          <w:rFonts w:ascii="Arial"/>
          <w:spacing w:val="5"/>
          <w:sz w:val="18"/>
        </w:rPr>
        <w:t xml:space="preserve"> </w:t>
      </w:r>
      <w:r>
        <w:rPr>
          <w:rFonts w:ascii="Arial"/>
          <w:spacing w:val="-1"/>
          <w:sz w:val="18"/>
        </w:rPr>
        <w:t>filed</w:t>
      </w:r>
      <w:r>
        <w:rPr>
          <w:rFonts w:ascii="Arial"/>
          <w:spacing w:val="8"/>
          <w:sz w:val="18"/>
        </w:rPr>
        <w:t xml:space="preserve"> </w:t>
      </w:r>
      <w:r>
        <w:rPr>
          <w:rFonts w:ascii="Arial"/>
          <w:spacing w:val="-2"/>
          <w:sz w:val="18"/>
        </w:rPr>
        <w:t>with</w:t>
      </w:r>
      <w:r>
        <w:rPr>
          <w:rFonts w:ascii="Arial"/>
          <w:spacing w:val="88"/>
          <w:sz w:val="18"/>
        </w:rPr>
        <w:t xml:space="preserve"> </w:t>
      </w:r>
      <w:r>
        <w:rPr>
          <w:rFonts w:ascii="Arial"/>
          <w:spacing w:val="-1"/>
          <w:sz w:val="18"/>
        </w:rPr>
        <w:t>the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assessor</w:t>
      </w:r>
      <w:r>
        <w:rPr>
          <w:rFonts w:ascii="Arial"/>
          <w:sz w:val="18"/>
        </w:rPr>
        <w:t xml:space="preserve"> in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each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town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in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which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exempt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property</w:t>
      </w:r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pacing w:val="-1"/>
          <w:sz w:val="18"/>
        </w:rPr>
        <w:t>is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situated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and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owned on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the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assessment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day.</w:t>
      </w:r>
      <w:r>
        <w:rPr>
          <w:rFonts w:ascii="Arial"/>
          <w:spacing w:val="49"/>
          <w:sz w:val="18"/>
        </w:rPr>
        <w:t xml:space="preserve"> </w:t>
      </w:r>
      <w:r>
        <w:rPr>
          <w:rFonts w:ascii="Arial"/>
          <w:spacing w:val="-1"/>
          <w:sz w:val="18"/>
        </w:rPr>
        <w:t>Applications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or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returns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must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show</w:t>
      </w:r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pacing w:val="-1"/>
          <w:sz w:val="18"/>
        </w:rPr>
        <w:t>all</w:t>
      </w:r>
      <w:r>
        <w:rPr>
          <w:rFonts w:ascii="Arial"/>
          <w:spacing w:val="81"/>
          <w:sz w:val="18"/>
        </w:rPr>
        <w:t xml:space="preserve"> </w:t>
      </w:r>
      <w:r>
        <w:rPr>
          <w:rFonts w:ascii="Arial"/>
          <w:spacing w:val="-1"/>
          <w:sz w:val="18"/>
        </w:rPr>
        <w:t>property</w:t>
      </w:r>
      <w:r>
        <w:rPr>
          <w:rFonts w:ascii="Arial"/>
          <w:spacing w:val="25"/>
          <w:sz w:val="18"/>
        </w:rPr>
        <w:t xml:space="preserve"> </w:t>
      </w:r>
      <w:r>
        <w:rPr>
          <w:rFonts w:ascii="Arial"/>
          <w:spacing w:val="-1"/>
          <w:sz w:val="18"/>
        </w:rPr>
        <w:t>for</w:t>
      </w:r>
      <w:r>
        <w:rPr>
          <w:rFonts w:ascii="Arial"/>
          <w:spacing w:val="25"/>
          <w:sz w:val="18"/>
        </w:rPr>
        <w:t xml:space="preserve"> </w:t>
      </w:r>
      <w:r>
        <w:rPr>
          <w:rFonts w:ascii="Arial"/>
          <w:spacing w:val="-1"/>
          <w:sz w:val="18"/>
        </w:rPr>
        <w:t>which</w:t>
      </w:r>
      <w:r>
        <w:rPr>
          <w:rFonts w:ascii="Arial"/>
          <w:spacing w:val="25"/>
          <w:sz w:val="18"/>
        </w:rPr>
        <w:t xml:space="preserve"> </w:t>
      </w:r>
      <w:r>
        <w:rPr>
          <w:rFonts w:ascii="Arial"/>
          <w:spacing w:val="-1"/>
          <w:sz w:val="18"/>
        </w:rPr>
        <w:t>exempt</w:t>
      </w:r>
      <w:r>
        <w:rPr>
          <w:rFonts w:ascii="Arial"/>
          <w:spacing w:val="25"/>
          <w:sz w:val="18"/>
        </w:rPr>
        <w:t xml:space="preserve"> </w:t>
      </w:r>
      <w:r>
        <w:rPr>
          <w:rFonts w:ascii="Arial"/>
          <w:spacing w:val="-1"/>
          <w:sz w:val="18"/>
        </w:rPr>
        <w:t>status</w:t>
      </w:r>
      <w:r>
        <w:rPr>
          <w:rFonts w:ascii="Arial"/>
          <w:spacing w:val="25"/>
          <w:sz w:val="18"/>
        </w:rPr>
        <w:t xml:space="preserve"> </w:t>
      </w:r>
      <w:r>
        <w:rPr>
          <w:rFonts w:ascii="Arial"/>
          <w:spacing w:val="-1"/>
          <w:sz w:val="18"/>
        </w:rPr>
        <w:t>is</w:t>
      </w:r>
      <w:r>
        <w:rPr>
          <w:rFonts w:ascii="Arial"/>
          <w:spacing w:val="25"/>
          <w:sz w:val="18"/>
        </w:rPr>
        <w:t xml:space="preserve"> </w:t>
      </w:r>
      <w:r>
        <w:rPr>
          <w:rFonts w:ascii="Arial"/>
          <w:spacing w:val="-1"/>
          <w:sz w:val="18"/>
        </w:rPr>
        <w:t>sought,</w:t>
      </w:r>
      <w:r>
        <w:rPr>
          <w:rFonts w:ascii="Arial"/>
          <w:spacing w:val="25"/>
          <w:sz w:val="18"/>
        </w:rPr>
        <w:t xml:space="preserve"> </w:t>
      </w:r>
      <w:r>
        <w:rPr>
          <w:rFonts w:ascii="Arial"/>
          <w:spacing w:val="-1"/>
          <w:sz w:val="18"/>
        </w:rPr>
        <w:t>and</w:t>
      </w:r>
      <w:r>
        <w:rPr>
          <w:rFonts w:ascii="Arial"/>
          <w:spacing w:val="25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must</w:t>
      </w:r>
      <w:r>
        <w:rPr>
          <w:rFonts w:ascii="Arial"/>
          <w:b/>
          <w:spacing w:val="25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be</w:t>
      </w:r>
      <w:r>
        <w:rPr>
          <w:rFonts w:ascii="Arial"/>
          <w:b/>
          <w:spacing w:val="25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filed</w:t>
      </w:r>
      <w:r>
        <w:rPr>
          <w:rFonts w:ascii="Arial"/>
          <w:b/>
          <w:spacing w:val="25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with</w:t>
      </w:r>
      <w:r>
        <w:rPr>
          <w:rFonts w:ascii="Arial"/>
          <w:b/>
          <w:spacing w:val="25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each</w:t>
      </w:r>
      <w:r>
        <w:rPr>
          <w:rFonts w:ascii="Arial"/>
          <w:b/>
          <w:spacing w:val="25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assessor</w:t>
      </w:r>
      <w:r>
        <w:rPr>
          <w:rFonts w:ascii="Arial"/>
          <w:b/>
          <w:spacing w:val="25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on</w:t>
      </w:r>
      <w:r>
        <w:rPr>
          <w:rFonts w:ascii="Arial"/>
          <w:b/>
          <w:spacing w:val="25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or</w:t>
      </w:r>
      <w:r>
        <w:rPr>
          <w:rFonts w:ascii="Arial"/>
          <w:b/>
          <w:spacing w:val="25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before</w:t>
      </w:r>
      <w:r>
        <w:rPr>
          <w:rFonts w:ascii="Arial"/>
          <w:b/>
          <w:spacing w:val="25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November</w:t>
      </w:r>
      <w:r>
        <w:rPr>
          <w:rFonts w:ascii="Arial"/>
          <w:b/>
          <w:spacing w:val="25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1</w:t>
      </w:r>
      <w:r>
        <w:rPr>
          <w:rFonts w:ascii="Arial"/>
          <w:spacing w:val="-1"/>
          <w:sz w:val="18"/>
        </w:rPr>
        <w:t>,</w:t>
      </w:r>
      <w:r>
        <w:rPr>
          <w:rFonts w:ascii="Arial"/>
          <w:spacing w:val="25"/>
          <w:sz w:val="18"/>
        </w:rPr>
        <w:t xml:space="preserve"> </w:t>
      </w:r>
      <w:r>
        <w:rPr>
          <w:rFonts w:ascii="Arial"/>
          <w:spacing w:val="-1"/>
          <w:sz w:val="18"/>
        </w:rPr>
        <w:t>or</w:t>
      </w:r>
      <w:r>
        <w:rPr>
          <w:rFonts w:ascii="Arial"/>
          <w:spacing w:val="25"/>
          <w:sz w:val="18"/>
        </w:rPr>
        <w:t xml:space="preserve"> </w:t>
      </w:r>
      <w:r>
        <w:rPr>
          <w:rFonts w:ascii="Arial"/>
          <w:spacing w:val="-1"/>
          <w:sz w:val="18"/>
        </w:rPr>
        <w:t>if</w:t>
      </w:r>
      <w:r>
        <w:rPr>
          <w:rFonts w:ascii="Arial"/>
          <w:spacing w:val="25"/>
          <w:sz w:val="18"/>
        </w:rPr>
        <w:t xml:space="preserve"> </w:t>
      </w:r>
      <w:r>
        <w:rPr>
          <w:rFonts w:ascii="Arial"/>
          <w:spacing w:val="-1"/>
          <w:sz w:val="18"/>
        </w:rPr>
        <w:t>such</w:t>
      </w:r>
      <w:r>
        <w:rPr>
          <w:rFonts w:ascii="Arial"/>
          <w:spacing w:val="25"/>
          <w:sz w:val="18"/>
        </w:rPr>
        <w:t xml:space="preserve"> </w:t>
      </w:r>
      <w:r>
        <w:rPr>
          <w:rFonts w:ascii="Arial"/>
          <w:spacing w:val="-1"/>
          <w:sz w:val="18"/>
        </w:rPr>
        <w:t>day</w:t>
      </w:r>
      <w:r>
        <w:rPr>
          <w:rFonts w:ascii="Arial"/>
          <w:spacing w:val="25"/>
          <w:sz w:val="18"/>
        </w:rPr>
        <w:t xml:space="preserve"> </w:t>
      </w:r>
      <w:r>
        <w:rPr>
          <w:rFonts w:ascii="Arial"/>
          <w:spacing w:val="-1"/>
          <w:sz w:val="18"/>
        </w:rPr>
        <w:t>is</w:t>
      </w:r>
      <w:r>
        <w:rPr>
          <w:rFonts w:ascii="Arial"/>
          <w:spacing w:val="25"/>
          <w:sz w:val="18"/>
        </w:rPr>
        <w:t xml:space="preserve"> </w:t>
      </w:r>
      <w:r>
        <w:rPr>
          <w:rFonts w:ascii="Arial"/>
          <w:sz w:val="18"/>
        </w:rPr>
        <w:t>a</w:t>
      </w:r>
      <w:r>
        <w:rPr>
          <w:rFonts w:ascii="Arial"/>
          <w:spacing w:val="49"/>
          <w:sz w:val="18"/>
        </w:rPr>
        <w:t xml:space="preserve"> </w:t>
      </w:r>
      <w:r>
        <w:rPr>
          <w:rFonts w:ascii="Arial"/>
          <w:spacing w:val="-1"/>
          <w:sz w:val="18"/>
        </w:rPr>
        <w:t>Saturday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or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Sunday,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on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the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next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business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day.</w:t>
      </w:r>
    </w:p>
    <w:p w:rsidR="00DC36BF" w:rsidRDefault="0072159B">
      <w:pPr>
        <w:tabs>
          <w:tab w:val="left" w:pos="2028"/>
          <w:tab w:val="left" w:pos="3152"/>
          <w:tab w:val="left" w:pos="6557"/>
          <w:tab w:val="left" w:pos="8511"/>
          <w:tab w:val="left" w:pos="11134"/>
        </w:tabs>
        <w:spacing w:before="119" w:line="340" w:lineRule="auto"/>
        <w:ind w:left="120" w:right="103"/>
        <w:rPr>
          <w:rFonts w:ascii="Arial" w:eastAsia="Arial" w:hAnsi="Arial" w:cs="Arial"/>
          <w:sz w:val="18"/>
          <w:szCs w:val="18"/>
        </w:rPr>
      </w:pPr>
      <w:r>
        <w:rPr>
          <w:rFonts w:ascii="Arial"/>
          <w:spacing w:val="-1"/>
          <w:sz w:val="18"/>
        </w:rPr>
        <w:t>Name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of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Organization</w:t>
      </w:r>
      <w:r>
        <w:rPr>
          <w:rFonts w:ascii="Arial"/>
          <w:sz w:val="18"/>
        </w:rPr>
        <w:t xml:space="preserve">  </w:t>
      </w:r>
      <w:r>
        <w:rPr>
          <w:rFonts w:ascii="Arial"/>
          <w:spacing w:val="8"/>
          <w:sz w:val="18"/>
        </w:rPr>
        <w:t xml:space="preserve"> </w:t>
      </w:r>
      <w:r>
        <w:rPr>
          <w:rFonts w:ascii="Arial"/>
          <w:sz w:val="18"/>
          <w:u w:val="single" w:color="000000"/>
        </w:rPr>
        <w:t xml:space="preserve"> </w:t>
      </w:r>
      <w:r>
        <w:rPr>
          <w:rFonts w:ascii="Arial"/>
          <w:sz w:val="18"/>
          <w:u w:val="single" w:color="000000"/>
        </w:rPr>
        <w:tab/>
      </w:r>
      <w:r>
        <w:rPr>
          <w:rFonts w:ascii="Arial"/>
          <w:sz w:val="18"/>
          <w:u w:val="single" w:color="000000"/>
        </w:rPr>
        <w:tab/>
      </w:r>
      <w:r>
        <w:rPr>
          <w:rFonts w:ascii="Arial"/>
          <w:sz w:val="18"/>
          <w:u w:val="single" w:color="000000"/>
        </w:rPr>
        <w:tab/>
      </w:r>
      <w:r>
        <w:rPr>
          <w:rFonts w:ascii="Arial"/>
          <w:sz w:val="18"/>
          <w:u w:val="single" w:color="000000"/>
        </w:rPr>
        <w:tab/>
      </w:r>
      <w:r>
        <w:rPr>
          <w:rFonts w:ascii="Arial"/>
          <w:spacing w:val="26"/>
          <w:sz w:val="18"/>
        </w:rPr>
        <w:t xml:space="preserve"> </w:t>
      </w:r>
      <w:r>
        <w:rPr>
          <w:rFonts w:ascii="Arial"/>
          <w:spacing w:val="-1"/>
          <w:sz w:val="18"/>
        </w:rPr>
        <w:t>Contact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Person</w:t>
      </w:r>
      <w:r>
        <w:rPr>
          <w:rFonts w:ascii="Arial"/>
          <w:sz w:val="18"/>
        </w:rPr>
        <w:tab/>
      </w:r>
      <w:r>
        <w:rPr>
          <w:rFonts w:ascii="Arial"/>
          <w:sz w:val="18"/>
          <w:u w:val="single" w:color="000000"/>
        </w:rPr>
        <w:t xml:space="preserve"> </w:t>
      </w:r>
      <w:r>
        <w:rPr>
          <w:rFonts w:ascii="Arial"/>
          <w:sz w:val="18"/>
          <w:u w:val="single" w:color="000000"/>
        </w:rPr>
        <w:tab/>
      </w:r>
      <w:r>
        <w:rPr>
          <w:rFonts w:ascii="Arial"/>
          <w:sz w:val="18"/>
          <w:u w:val="single" w:color="000000"/>
        </w:rPr>
        <w:tab/>
      </w:r>
      <w:r>
        <w:rPr>
          <w:rFonts w:ascii="Arial"/>
          <w:sz w:val="18"/>
          <w:u w:val="single" w:color="000000"/>
        </w:rPr>
        <w:tab/>
      </w:r>
      <w:r>
        <w:rPr>
          <w:rFonts w:ascii="Arial"/>
          <w:sz w:val="18"/>
        </w:rPr>
        <w:t xml:space="preserve"> </w:t>
      </w:r>
      <w:r>
        <w:rPr>
          <w:rFonts w:ascii="Arial"/>
          <w:spacing w:val="1"/>
          <w:sz w:val="18"/>
        </w:rPr>
        <w:t xml:space="preserve">                                         </w:t>
      </w:r>
      <w:r>
        <w:rPr>
          <w:rFonts w:ascii="Arial"/>
          <w:spacing w:val="-1"/>
          <w:sz w:val="18"/>
        </w:rPr>
        <w:t>Mailing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Address</w:t>
      </w:r>
      <w:r>
        <w:rPr>
          <w:rFonts w:ascii="Arial"/>
          <w:spacing w:val="-1"/>
          <w:sz w:val="18"/>
        </w:rPr>
        <w:tab/>
      </w:r>
      <w:r>
        <w:rPr>
          <w:rFonts w:ascii="Arial"/>
          <w:spacing w:val="-1"/>
          <w:sz w:val="18"/>
          <w:u w:val="single" w:color="000000"/>
        </w:rPr>
        <w:tab/>
      </w:r>
      <w:r>
        <w:rPr>
          <w:rFonts w:ascii="Arial"/>
          <w:spacing w:val="-1"/>
          <w:sz w:val="18"/>
          <w:u w:val="single" w:color="000000"/>
        </w:rPr>
        <w:tab/>
      </w:r>
      <w:r>
        <w:rPr>
          <w:rFonts w:ascii="Arial"/>
          <w:spacing w:val="-1"/>
          <w:sz w:val="18"/>
        </w:rPr>
        <w:t>City/State/Zip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15"/>
          <w:sz w:val="18"/>
        </w:rPr>
        <w:t xml:space="preserve"> </w:t>
      </w:r>
      <w:r>
        <w:rPr>
          <w:rFonts w:ascii="Arial"/>
          <w:sz w:val="18"/>
          <w:u w:val="single" w:color="000000"/>
        </w:rPr>
        <w:t xml:space="preserve"> </w:t>
      </w:r>
      <w:r>
        <w:rPr>
          <w:rFonts w:ascii="Arial"/>
          <w:sz w:val="18"/>
          <w:u w:val="single" w:color="000000"/>
        </w:rPr>
        <w:tab/>
      </w:r>
      <w:r>
        <w:rPr>
          <w:rFonts w:ascii="Arial"/>
          <w:sz w:val="18"/>
          <w:u w:val="single" w:color="000000"/>
        </w:rPr>
        <w:tab/>
      </w:r>
      <w:r>
        <w:rPr>
          <w:rFonts w:ascii="Arial"/>
          <w:spacing w:val="30"/>
          <w:sz w:val="18"/>
        </w:rPr>
        <w:t xml:space="preserve"> </w:t>
      </w:r>
      <w:r>
        <w:rPr>
          <w:rFonts w:ascii="Arial"/>
          <w:spacing w:val="-1"/>
          <w:w w:val="95"/>
          <w:sz w:val="18"/>
        </w:rPr>
        <w:t>Telephone</w:t>
      </w:r>
      <w:r>
        <w:rPr>
          <w:rFonts w:ascii="Arial"/>
          <w:spacing w:val="-1"/>
          <w:w w:val="95"/>
          <w:sz w:val="18"/>
          <w:u w:val="single" w:color="000000"/>
        </w:rPr>
        <w:tab/>
      </w:r>
      <w:r>
        <w:rPr>
          <w:rFonts w:ascii="Arial"/>
          <w:spacing w:val="-1"/>
          <w:w w:val="95"/>
          <w:sz w:val="18"/>
          <w:u w:val="single" w:color="000000"/>
        </w:rPr>
        <w:tab/>
      </w:r>
      <w:r>
        <w:rPr>
          <w:rFonts w:ascii="Arial"/>
          <w:spacing w:val="-1"/>
          <w:w w:val="95"/>
          <w:sz w:val="18"/>
        </w:rPr>
        <w:t>E-mail</w:t>
      </w:r>
      <w:r>
        <w:rPr>
          <w:rFonts w:ascii="Arial"/>
          <w:spacing w:val="-1"/>
          <w:w w:val="95"/>
          <w:sz w:val="18"/>
          <w:u w:val="single" w:color="000000"/>
        </w:rPr>
        <w:tab/>
      </w:r>
      <w:r>
        <w:rPr>
          <w:rFonts w:ascii="Arial"/>
          <w:spacing w:val="-1"/>
          <w:w w:val="95"/>
          <w:sz w:val="18"/>
          <w:u w:val="single" w:color="000000"/>
        </w:rPr>
        <w:tab/>
      </w:r>
      <w:r>
        <w:rPr>
          <w:rFonts w:ascii="Arial"/>
          <w:spacing w:val="-1"/>
          <w:sz w:val="18"/>
        </w:rPr>
        <w:t>Fax</w:t>
      </w:r>
      <w:r>
        <w:rPr>
          <w:rFonts w:ascii="Arial"/>
          <w:sz w:val="18"/>
        </w:rPr>
        <w:t xml:space="preserve">  </w:t>
      </w:r>
      <w:r>
        <w:rPr>
          <w:rFonts w:ascii="Arial"/>
          <w:spacing w:val="11"/>
          <w:sz w:val="18"/>
        </w:rPr>
        <w:t xml:space="preserve"> </w:t>
      </w:r>
      <w:r>
        <w:rPr>
          <w:rFonts w:ascii="Arial"/>
          <w:sz w:val="18"/>
          <w:u w:val="single" w:color="000000"/>
        </w:rPr>
        <w:t xml:space="preserve"> </w:t>
      </w:r>
      <w:r>
        <w:rPr>
          <w:rFonts w:ascii="Arial"/>
          <w:sz w:val="18"/>
          <w:u w:val="single" w:color="000000"/>
        </w:rPr>
        <w:tab/>
      </w:r>
    </w:p>
    <w:p w:rsidR="00DC36BF" w:rsidRDefault="0072159B">
      <w:pPr>
        <w:numPr>
          <w:ilvl w:val="0"/>
          <w:numId w:val="5"/>
        </w:numPr>
        <w:tabs>
          <w:tab w:val="left" w:pos="579"/>
          <w:tab w:val="left" w:pos="7937"/>
          <w:tab w:val="left" w:pos="11134"/>
        </w:tabs>
        <w:spacing w:before="36"/>
        <w:ind w:hanging="458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pacing w:val="-1"/>
          <w:sz w:val="18"/>
        </w:rPr>
        <w:t>What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are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the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purposes</w:t>
      </w:r>
      <w:r>
        <w:rPr>
          <w:rFonts w:ascii="Arial"/>
          <w:b/>
          <w:sz w:val="18"/>
        </w:rPr>
        <w:t xml:space="preserve"> of </w:t>
      </w:r>
      <w:r>
        <w:rPr>
          <w:rFonts w:ascii="Arial"/>
          <w:b/>
          <w:spacing w:val="-1"/>
          <w:sz w:val="18"/>
        </w:rPr>
        <w:t>this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organization</w:t>
      </w:r>
      <w:r>
        <w:rPr>
          <w:rFonts w:ascii="Arial"/>
          <w:b/>
          <w:sz w:val="18"/>
        </w:rPr>
        <w:t xml:space="preserve"> -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spacing w:val="-1"/>
          <w:sz w:val="18"/>
        </w:rPr>
        <w:t>Submit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copy of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the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charter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and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by-laws.</w:t>
      </w:r>
      <w:r>
        <w:rPr>
          <w:rFonts w:ascii="Arial"/>
          <w:sz w:val="18"/>
        </w:rPr>
        <w:tab/>
      </w:r>
      <w:r>
        <w:rPr>
          <w:rFonts w:ascii="Arial"/>
          <w:sz w:val="18"/>
          <w:u w:val="single" w:color="000000"/>
        </w:rPr>
        <w:t xml:space="preserve"> </w:t>
      </w:r>
      <w:r>
        <w:rPr>
          <w:rFonts w:ascii="Arial"/>
          <w:sz w:val="18"/>
          <w:u w:val="single" w:color="000000"/>
        </w:rPr>
        <w:tab/>
      </w:r>
    </w:p>
    <w:p w:rsidR="00DC36BF" w:rsidRDefault="00DC36BF">
      <w:pPr>
        <w:spacing w:before="1"/>
        <w:rPr>
          <w:rFonts w:ascii="Arial" w:eastAsia="Arial" w:hAnsi="Arial" w:cs="Arial"/>
          <w:sz w:val="26"/>
          <w:szCs w:val="26"/>
        </w:rPr>
      </w:pPr>
    </w:p>
    <w:p w:rsidR="00DC36BF" w:rsidRDefault="00DC36BF">
      <w:pPr>
        <w:spacing w:line="20" w:lineRule="atLeast"/>
        <w:ind w:left="467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2125" style="width:533.6pt;height:.35pt;mso-position-horizontal-relative:char;mso-position-vertical-relative:line" coordsize="10672,7">
            <v:group id="_x0000_s2126" style="position:absolute;left:3;top:3;width:10665;height:2" coordorigin="3,3" coordsize="10665,2">
              <v:shape id="_x0000_s2127" style="position:absolute;left:3;top:3;width:10665;height:2" coordorigin="3,3" coordsize="10665,0" path="m3,3r10665,e" filled="f" strokeweight=".34pt">
                <v:path arrowok="t"/>
              </v:shape>
            </v:group>
            <w10:wrap type="none"/>
            <w10:anchorlock/>
          </v:group>
        </w:pict>
      </w:r>
    </w:p>
    <w:p w:rsidR="00DC36BF" w:rsidRDefault="00DC36BF">
      <w:pPr>
        <w:spacing w:before="11"/>
        <w:rPr>
          <w:rFonts w:ascii="Arial" w:eastAsia="Arial" w:hAnsi="Arial" w:cs="Arial"/>
        </w:rPr>
      </w:pPr>
    </w:p>
    <w:p w:rsidR="00DC36BF" w:rsidRDefault="00DC36BF">
      <w:pPr>
        <w:spacing w:line="20" w:lineRule="atLeast"/>
        <w:ind w:left="467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2122" style="width:533.6pt;height:.35pt;mso-position-horizontal-relative:char;mso-position-vertical-relative:line" coordsize="10672,7">
            <v:group id="_x0000_s2123" style="position:absolute;left:3;top:3;width:10665;height:2" coordorigin="3,3" coordsize="10665,2">
              <v:shape id="_x0000_s2124" style="position:absolute;left:3;top:3;width:10665;height:2" coordorigin="3,3" coordsize="10665,0" path="m3,3r10665,e" filled="f" strokeweight=".34pt">
                <v:path arrowok="t"/>
              </v:shape>
            </v:group>
            <w10:wrap type="none"/>
            <w10:anchorlock/>
          </v:group>
        </w:pict>
      </w:r>
    </w:p>
    <w:p w:rsidR="00DC36BF" w:rsidRDefault="0072159B">
      <w:pPr>
        <w:numPr>
          <w:ilvl w:val="0"/>
          <w:numId w:val="5"/>
        </w:numPr>
        <w:tabs>
          <w:tab w:val="left" w:pos="579"/>
        </w:tabs>
        <w:spacing w:before="33" w:line="240" w:lineRule="exact"/>
        <w:ind w:hanging="458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pacing w:val="-1"/>
          <w:sz w:val="18"/>
        </w:rPr>
        <w:t>Exemption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is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claimed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in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accordance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with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 xml:space="preserve">which </w:t>
      </w:r>
      <w:r>
        <w:rPr>
          <w:rFonts w:ascii="Arial"/>
          <w:b/>
          <w:spacing w:val="-1"/>
          <w:sz w:val="18"/>
        </w:rPr>
        <w:t>section</w:t>
      </w:r>
      <w:r>
        <w:rPr>
          <w:rFonts w:ascii="Arial"/>
          <w:b/>
          <w:sz w:val="18"/>
        </w:rPr>
        <w:t xml:space="preserve"> of</w:t>
      </w:r>
      <w:r>
        <w:rPr>
          <w:rFonts w:ascii="Arial"/>
          <w:b/>
          <w:spacing w:val="-1"/>
          <w:sz w:val="18"/>
        </w:rPr>
        <w:t xml:space="preserve"> the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CONNECTICUT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GENERAL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STATUTES?</w:t>
      </w:r>
    </w:p>
    <w:p w:rsidR="00DC36BF" w:rsidRDefault="0072159B">
      <w:pPr>
        <w:tabs>
          <w:tab w:val="left" w:pos="9728"/>
          <w:tab w:val="left" w:pos="11134"/>
        </w:tabs>
        <w:spacing w:line="174" w:lineRule="exact"/>
        <w:ind w:left="578"/>
        <w:rPr>
          <w:rFonts w:ascii="Arial" w:eastAsia="Arial" w:hAnsi="Arial" w:cs="Arial"/>
          <w:sz w:val="18"/>
          <w:szCs w:val="18"/>
        </w:rPr>
      </w:pPr>
      <w:r>
        <w:rPr>
          <w:rFonts w:ascii="Arial"/>
          <w:spacing w:val="-1"/>
          <w:sz w:val="18"/>
        </w:rPr>
        <w:t>See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C.G.S.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Section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number</w:t>
      </w:r>
      <w:r>
        <w:rPr>
          <w:rFonts w:ascii="Arial"/>
          <w:sz w:val="18"/>
        </w:rPr>
        <w:t xml:space="preserve"> &amp;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titles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listed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below</w:t>
      </w:r>
      <w:r>
        <w:rPr>
          <w:rFonts w:ascii="Arial"/>
          <w:spacing w:val="-4"/>
          <w:sz w:val="18"/>
        </w:rPr>
        <w:t xml:space="preserve"> </w:t>
      </w:r>
      <w:r>
        <w:rPr>
          <w:rFonts w:ascii="Arial"/>
          <w:spacing w:val="-1"/>
          <w:sz w:val="18"/>
        </w:rPr>
        <w:t>signature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block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and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those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pacing w:val="-1"/>
          <w:sz w:val="18"/>
        </w:rPr>
        <w:t>statutes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on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last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two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pages.</w:t>
      </w:r>
      <w:r>
        <w:rPr>
          <w:rFonts w:ascii="Arial"/>
          <w:sz w:val="18"/>
        </w:rPr>
        <w:tab/>
      </w:r>
      <w:r>
        <w:rPr>
          <w:rFonts w:ascii="Arial"/>
          <w:sz w:val="18"/>
          <w:u w:val="single" w:color="000000"/>
        </w:rPr>
        <w:t xml:space="preserve"> </w:t>
      </w:r>
      <w:r>
        <w:rPr>
          <w:rFonts w:ascii="Arial"/>
          <w:sz w:val="18"/>
          <w:u w:val="single" w:color="000000"/>
        </w:rPr>
        <w:tab/>
      </w:r>
    </w:p>
    <w:p w:rsidR="00DC36BF" w:rsidRDefault="0072159B">
      <w:pPr>
        <w:spacing w:before="64" w:line="152" w:lineRule="exact"/>
        <w:ind w:left="578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pacing w:val="-1"/>
          <w:sz w:val="18"/>
        </w:rPr>
        <w:t>If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not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an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agricultural, horticultural</w:t>
      </w:r>
      <w:r>
        <w:rPr>
          <w:rFonts w:ascii="Arial"/>
          <w:b/>
          <w:sz w:val="18"/>
        </w:rPr>
        <w:t xml:space="preserve"> or</w:t>
      </w:r>
      <w:r>
        <w:rPr>
          <w:rFonts w:ascii="Arial"/>
          <w:b/>
          <w:spacing w:val="-1"/>
          <w:sz w:val="18"/>
        </w:rPr>
        <w:t xml:space="preserve"> cemetery society,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is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the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gross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income</w:t>
      </w:r>
      <w:r>
        <w:rPr>
          <w:rFonts w:ascii="Arial"/>
          <w:b/>
          <w:sz w:val="18"/>
        </w:rPr>
        <w:t xml:space="preserve"> of </w:t>
      </w:r>
      <w:r>
        <w:rPr>
          <w:rFonts w:ascii="Arial"/>
          <w:b/>
          <w:spacing w:val="-1"/>
          <w:sz w:val="18"/>
        </w:rPr>
        <w:t>such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corporation</w:t>
      </w:r>
    </w:p>
    <w:p w:rsidR="00DC36BF" w:rsidRDefault="00DC36BF">
      <w:pPr>
        <w:spacing w:line="152" w:lineRule="exact"/>
        <w:rPr>
          <w:rFonts w:ascii="Arial" w:eastAsia="Arial" w:hAnsi="Arial" w:cs="Arial"/>
          <w:sz w:val="18"/>
          <w:szCs w:val="18"/>
        </w:rPr>
        <w:sectPr w:rsidR="00DC36BF">
          <w:type w:val="continuous"/>
          <w:pgSz w:w="12240" w:h="15840"/>
          <w:pgMar w:top="660" w:right="400" w:bottom="1140" w:left="600" w:header="720" w:footer="720" w:gutter="0"/>
          <w:cols w:space="720"/>
        </w:sectPr>
      </w:pPr>
    </w:p>
    <w:p w:rsidR="00DC36BF" w:rsidRDefault="0072159B">
      <w:pPr>
        <w:numPr>
          <w:ilvl w:val="0"/>
          <w:numId w:val="5"/>
        </w:numPr>
        <w:tabs>
          <w:tab w:val="left" w:pos="579"/>
        </w:tabs>
        <w:spacing w:before="33"/>
        <w:ind w:hanging="458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pacing w:val="-1"/>
          <w:sz w:val="18"/>
          <w:u w:val="thick" w:color="000000"/>
        </w:rPr>
        <w:lastRenderedPageBreak/>
        <w:t>entirely</w:t>
      </w:r>
      <w:r>
        <w:rPr>
          <w:rFonts w:ascii="Arial"/>
          <w:b/>
          <w:spacing w:val="-2"/>
          <w:sz w:val="18"/>
          <w:u w:val="thick" w:color="000000"/>
        </w:rPr>
        <w:t xml:space="preserve"> </w:t>
      </w:r>
      <w:r>
        <w:rPr>
          <w:rFonts w:ascii="Arial"/>
          <w:b/>
          <w:spacing w:val="-1"/>
          <w:sz w:val="18"/>
        </w:rPr>
        <w:t>devoted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to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scientific,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educational,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literary,</w:t>
      </w:r>
      <w:r>
        <w:rPr>
          <w:rFonts w:ascii="Arial"/>
          <w:b/>
          <w:spacing w:val="49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historical,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charitable,</w:t>
      </w:r>
      <w:r>
        <w:rPr>
          <w:rFonts w:ascii="Arial"/>
          <w:b/>
          <w:sz w:val="18"/>
        </w:rPr>
        <w:t xml:space="preserve"> or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hospital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purposes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or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to</w:t>
      </w:r>
      <w:r>
        <w:rPr>
          <w:rFonts w:ascii="Arial"/>
          <w:b/>
          <w:spacing w:val="68"/>
          <w:sz w:val="18"/>
        </w:rPr>
        <w:t xml:space="preserve"> </w:t>
      </w:r>
      <w:r>
        <w:rPr>
          <w:rFonts w:ascii="Arial"/>
          <w:b/>
          <w:sz w:val="18"/>
        </w:rPr>
        <w:t xml:space="preserve">two or </w:t>
      </w:r>
      <w:r>
        <w:rPr>
          <w:rFonts w:ascii="Arial"/>
          <w:b/>
          <w:spacing w:val="-1"/>
          <w:sz w:val="18"/>
        </w:rPr>
        <w:t>more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such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purposes?</w:t>
      </w:r>
    </w:p>
    <w:p w:rsidR="00DC36BF" w:rsidRDefault="0072159B">
      <w:pPr>
        <w:tabs>
          <w:tab w:val="left" w:pos="1061"/>
        </w:tabs>
        <w:spacing w:line="286" w:lineRule="exact"/>
        <w:ind w:left="120"/>
        <w:rPr>
          <w:rFonts w:ascii="Wingdings" w:eastAsia="Wingdings" w:hAnsi="Wingdings" w:cs="Wingdings"/>
          <w:sz w:val="28"/>
          <w:szCs w:val="28"/>
        </w:rPr>
      </w:pPr>
      <w:r>
        <w:br w:type="column"/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lastRenderedPageBreak/>
        <w:t>Yes</w:t>
      </w:r>
      <w:r>
        <w:rPr>
          <w:rFonts w:ascii="Arial" w:eastAsia="Arial" w:hAnsi="Arial" w:cs="Arial"/>
          <w:b/>
          <w:bCs/>
          <w:spacing w:val="47"/>
          <w:sz w:val="18"/>
          <w:szCs w:val="18"/>
        </w:rPr>
        <w:t xml:space="preserve"> </w:t>
      </w:r>
      <w:r>
        <w:rPr>
          <w:rFonts w:ascii="Wingdings" w:eastAsia="Wingdings" w:hAnsi="Wingdings" w:cs="Wingdings"/>
          <w:sz w:val="28"/>
          <w:szCs w:val="28"/>
        </w:rPr>
        <w:t>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Arial" w:eastAsia="Arial" w:hAnsi="Arial" w:cs="Arial"/>
          <w:b/>
          <w:bCs/>
          <w:sz w:val="18"/>
          <w:szCs w:val="18"/>
        </w:rPr>
        <w:t>No</w:t>
      </w:r>
      <w:r>
        <w:rPr>
          <w:rFonts w:ascii="Arial" w:eastAsia="Arial" w:hAnsi="Arial" w:cs="Arial"/>
          <w:b/>
          <w:bCs/>
          <w:spacing w:val="48"/>
          <w:sz w:val="18"/>
          <w:szCs w:val="18"/>
        </w:rPr>
        <w:t xml:space="preserve"> </w:t>
      </w:r>
      <w:r>
        <w:rPr>
          <w:rFonts w:ascii="Wingdings" w:eastAsia="Wingdings" w:hAnsi="Wingdings" w:cs="Wingdings"/>
          <w:sz w:val="28"/>
          <w:szCs w:val="28"/>
        </w:rPr>
        <w:t></w:t>
      </w:r>
    </w:p>
    <w:p w:rsidR="00DC36BF" w:rsidRDefault="00DC36BF">
      <w:pPr>
        <w:spacing w:line="286" w:lineRule="exact"/>
        <w:rPr>
          <w:rFonts w:ascii="Wingdings" w:eastAsia="Wingdings" w:hAnsi="Wingdings" w:cs="Wingdings"/>
          <w:sz w:val="28"/>
          <w:szCs w:val="28"/>
        </w:rPr>
        <w:sectPr w:rsidR="00DC36BF">
          <w:type w:val="continuous"/>
          <w:pgSz w:w="12240" w:h="15840"/>
          <w:pgMar w:top="660" w:right="400" w:bottom="1140" w:left="600" w:header="720" w:footer="720" w:gutter="0"/>
          <w:cols w:num="2" w:space="720" w:equalWidth="0">
            <w:col w:w="9042" w:space="131"/>
            <w:col w:w="2067"/>
          </w:cols>
        </w:sectPr>
      </w:pPr>
    </w:p>
    <w:p w:rsidR="00DC36BF" w:rsidRDefault="00DC36BF">
      <w:pPr>
        <w:numPr>
          <w:ilvl w:val="0"/>
          <w:numId w:val="5"/>
        </w:numPr>
        <w:tabs>
          <w:tab w:val="left" w:pos="579"/>
          <w:tab w:val="left" w:pos="3018"/>
          <w:tab w:val="left" w:pos="5783"/>
        </w:tabs>
        <w:spacing w:before="49"/>
        <w:ind w:hanging="458"/>
        <w:rPr>
          <w:rFonts w:ascii="Arial" w:eastAsia="Arial" w:hAnsi="Arial" w:cs="Arial"/>
          <w:sz w:val="18"/>
          <w:szCs w:val="18"/>
        </w:rPr>
      </w:pPr>
      <w:r w:rsidRPr="00DC36BF">
        <w:lastRenderedPageBreak/>
        <w:pict>
          <v:group id="_x0000_s2113" style="position:absolute;left:0;text-align:left;margin-left:53.35pt;margin-top:-.1pt;width:533.6pt;height:29.3pt;z-index:-33016;mso-position-horizontal-relative:page" coordorigin="1067,-2" coordsize="10672,586">
            <v:group id="_x0000_s2120" style="position:absolute;left:3510;top:2;width:2;height:576" coordorigin="3510,2" coordsize="2,576">
              <v:shape id="_x0000_s2121" style="position:absolute;left:3510;top:2;width:2;height:576" coordorigin="3510,2" coordsize="0,576" path="m3510,2r,576e" filled="f" strokeweight=".34pt">
                <v:path arrowok="t"/>
              </v:shape>
            </v:group>
            <v:group id="_x0000_s2118" style="position:absolute;left:6274;top:2;width:2;height:576" coordorigin="6274,2" coordsize="2,576">
              <v:shape id="_x0000_s2119" style="position:absolute;left:6274;top:2;width:2;height:576" coordorigin="6274,2" coordsize="0,576" path="m6274,2r,576e" filled="f" strokeweight=".34pt">
                <v:path arrowok="t"/>
              </v:shape>
            </v:group>
            <v:group id="_x0000_s2116" style="position:absolute;left:8954;top:290;width:2;height:288" coordorigin="8954,290" coordsize="2,288">
              <v:shape id="_x0000_s2117" style="position:absolute;left:8954;top:290;width:2;height:288" coordorigin="8954,290" coordsize="0,288" path="m8954,290r,288e" filled="f" strokeweight=".34pt">
                <v:path arrowok="t"/>
              </v:shape>
            </v:group>
            <v:group id="_x0000_s2114" style="position:absolute;left:1070;top:580;width:10665;height:2" coordorigin="1070,580" coordsize="10665,2">
              <v:shape id="_x0000_s2115" style="position:absolute;left:1070;top:580;width:10665;height:2" coordorigin="1070,580" coordsize="10665,0" path="m1070,580r10665,e" filled="f" strokeweight=".34pt">
                <v:path arrowok="t"/>
              </v:shape>
            </v:group>
            <w10:wrap anchorx="page"/>
          </v:group>
        </w:pict>
      </w:r>
      <w:r w:rsidR="0072159B">
        <w:rPr>
          <w:rFonts w:ascii="Arial"/>
          <w:b/>
          <w:spacing w:val="-1"/>
          <w:sz w:val="18"/>
        </w:rPr>
        <w:t>Last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fiscal</w:t>
      </w:r>
      <w:r w:rsidR="0072159B">
        <w:rPr>
          <w:rFonts w:ascii="Arial"/>
          <w:b/>
          <w:spacing w:val="1"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year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end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date:</w:t>
      </w:r>
      <w:r w:rsidR="0072159B">
        <w:rPr>
          <w:rFonts w:ascii="Arial"/>
          <w:b/>
          <w:spacing w:val="-1"/>
          <w:sz w:val="18"/>
        </w:rPr>
        <w:tab/>
        <w:t>Gross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income</w:t>
      </w:r>
      <w:r w:rsidR="0072159B">
        <w:rPr>
          <w:rFonts w:ascii="Arial"/>
          <w:b/>
          <w:sz w:val="18"/>
        </w:rPr>
        <w:t xml:space="preserve"> for fiscal </w:t>
      </w:r>
      <w:r w:rsidR="0072159B">
        <w:rPr>
          <w:rFonts w:ascii="Arial"/>
          <w:b/>
          <w:spacing w:val="-1"/>
          <w:sz w:val="18"/>
        </w:rPr>
        <w:t>year:</w:t>
      </w:r>
      <w:r w:rsidR="0072159B">
        <w:rPr>
          <w:rFonts w:ascii="Arial"/>
          <w:b/>
          <w:spacing w:val="-1"/>
          <w:sz w:val="18"/>
        </w:rPr>
        <w:tab/>
        <w:t>Amount</w:t>
      </w:r>
      <w:r w:rsidR="0072159B">
        <w:rPr>
          <w:rFonts w:ascii="Arial"/>
          <w:b/>
          <w:sz w:val="18"/>
        </w:rPr>
        <w:t xml:space="preserve"> of </w:t>
      </w:r>
      <w:r w:rsidR="0072159B">
        <w:rPr>
          <w:rFonts w:ascii="Arial"/>
          <w:b/>
          <w:spacing w:val="-1"/>
          <w:sz w:val="18"/>
        </w:rPr>
        <w:t xml:space="preserve">income </w:t>
      </w:r>
      <w:r w:rsidR="0072159B">
        <w:rPr>
          <w:rFonts w:ascii="Arial"/>
          <w:b/>
          <w:sz w:val="18"/>
        </w:rPr>
        <w:t>used for</w:t>
      </w:r>
      <w:r w:rsidR="0072159B">
        <w:rPr>
          <w:rFonts w:ascii="Arial"/>
          <w:b/>
          <w:spacing w:val="-1"/>
          <w:sz w:val="18"/>
        </w:rPr>
        <w:t xml:space="preserve"> </w:t>
      </w:r>
      <w:r w:rsidR="0072159B">
        <w:rPr>
          <w:rFonts w:ascii="Arial"/>
          <w:b/>
          <w:sz w:val="18"/>
        </w:rPr>
        <w:t xml:space="preserve">other than </w:t>
      </w:r>
      <w:r w:rsidR="0072159B">
        <w:rPr>
          <w:rFonts w:ascii="Arial"/>
          <w:b/>
          <w:spacing w:val="-1"/>
          <w:sz w:val="18"/>
        </w:rPr>
        <w:t xml:space="preserve">Item </w:t>
      </w:r>
      <w:r w:rsidR="0072159B">
        <w:rPr>
          <w:rFonts w:ascii="Arial"/>
          <w:b/>
          <w:sz w:val="18"/>
        </w:rPr>
        <w:t>1 purposes.</w:t>
      </w:r>
    </w:p>
    <w:p w:rsidR="00DC36BF" w:rsidRDefault="0072159B">
      <w:pPr>
        <w:tabs>
          <w:tab w:val="left" w:pos="5782"/>
          <w:tab w:val="left" w:pos="9539"/>
        </w:tabs>
        <w:spacing w:before="81"/>
        <w:ind w:left="3018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z w:val="18"/>
        </w:rPr>
        <w:t>$</w:t>
      </w:r>
      <w:r>
        <w:rPr>
          <w:rFonts w:ascii="Arial"/>
          <w:b/>
          <w:sz w:val="18"/>
        </w:rPr>
        <w:tab/>
      </w:r>
      <w:r>
        <w:rPr>
          <w:rFonts w:ascii="Arial"/>
          <w:b/>
          <w:w w:val="95"/>
          <w:sz w:val="18"/>
        </w:rPr>
        <w:t>$</w:t>
      </w:r>
      <w:r>
        <w:rPr>
          <w:rFonts w:ascii="Arial"/>
          <w:b/>
          <w:w w:val="95"/>
          <w:sz w:val="18"/>
        </w:rPr>
        <w:tab/>
      </w:r>
      <w:r>
        <w:rPr>
          <w:rFonts w:ascii="Arial"/>
          <w:b/>
          <w:sz w:val="18"/>
        </w:rPr>
        <w:t>%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 xml:space="preserve">of total </w:t>
      </w:r>
      <w:r>
        <w:rPr>
          <w:rFonts w:ascii="Arial"/>
          <w:b/>
          <w:spacing w:val="-1"/>
          <w:sz w:val="18"/>
        </w:rPr>
        <w:t>income</w:t>
      </w:r>
    </w:p>
    <w:p w:rsidR="00DC36BF" w:rsidRDefault="00DC36BF">
      <w:pPr>
        <w:rPr>
          <w:rFonts w:ascii="Arial" w:eastAsia="Arial" w:hAnsi="Arial" w:cs="Arial"/>
          <w:sz w:val="18"/>
          <w:szCs w:val="18"/>
        </w:rPr>
        <w:sectPr w:rsidR="00DC36BF">
          <w:type w:val="continuous"/>
          <w:pgSz w:w="12240" w:h="15840"/>
          <w:pgMar w:top="660" w:right="400" w:bottom="1140" w:left="600" w:header="720" w:footer="720" w:gutter="0"/>
          <w:cols w:space="720"/>
        </w:sectPr>
      </w:pPr>
    </w:p>
    <w:p w:rsidR="00DC36BF" w:rsidRDefault="0072159B">
      <w:pPr>
        <w:spacing w:before="65"/>
        <w:ind w:left="578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pacing w:val="-1"/>
          <w:sz w:val="18"/>
        </w:rPr>
        <w:lastRenderedPageBreak/>
        <w:t>Identify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sources</w:t>
      </w:r>
      <w:r>
        <w:rPr>
          <w:rFonts w:ascii="Arial"/>
          <w:b/>
          <w:sz w:val="18"/>
        </w:rPr>
        <w:t xml:space="preserve"> of</w:t>
      </w:r>
    </w:p>
    <w:p w:rsidR="00DC36BF" w:rsidRDefault="0072159B">
      <w:pPr>
        <w:spacing w:before="65"/>
        <w:ind w:left="423"/>
        <w:rPr>
          <w:rFonts w:ascii="Arial" w:eastAsia="Arial" w:hAnsi="Arial" w:cs="Arial"/>
          <w:sz w:val="18"/>
          <w:szCs w:val="18"/>
        </w:rPr>
      </w:pPr>
      <w:r>
        <w:br w:type="column"/>
      </w:r>
      <w:r>
        <w:rPr>
          <w:rFonts w:ascii="Arial"/>
          <w:b/>
          <w:spacing w:val="-1"/>
          <w:sz w:val="18"/>
        </w:rPr>
        <w:lastRenderedPageBreak/>
        <w:t>Donations</w:t>
      </w:r>
    </w:p>
    <w:p w:rsidR="00DC36BF" w:rsidRDefault="0072159B">
      <w:pPr>
        <w:spacing w:before="65"/>
        <w:ind w:left="578"/>
        <w:rPr>
          <w:rFonts w:ascii="Arial" w:eastAsia="Arial" w:hAnsi="Arial" w:cs="Arial"/>
          <w:sz w:val="18"/>
          <w:szCs w:val="18"/>
        </w:rPr>
      </w:pPr>
      <w:r>
        <w:br w:type="column"/>
      </w:r>
      <w:r>
        <w:rPr>
          <w:rFonts w:ascii="Arial"/>
          <w:b/>
          <w:spacing w:val="-1"/>
          <w:sz w:val="18"/>
        </w:rPr>
        <w:lastRenderedPageBreak/>
        <w:t>Fees</w:t>
      </w:r>
    </w:p>
    <w:p w:rsidR="00DC36BF" w:rsidRDefault="0072159B">
      <w:pPr>
        <w:spacing w:before="65"/>
        <w:ind w:left="480"/>
        <w:rPr>
          <w:rFonts w:ascii="Arial" w:eastAsia="Arial" w:hAnsi="Arial" w:cs="Arial"/>
          <w:sz w:val="18"/>
          <w:szCs w:val="18"/>
        </w:rPr>
      </w:pPr>
      <w:r>
        <w:br w:type="column"/>
      </w:r>
      <w:r>
        <w:rPr>
          <w:rFonts w:ascii="Arial"/>
          <w:b/>
          <w:spacing w:val="-1"/>
          <w:sz w:val="18"/>
        </w:rPr>
        <w:lastRenderedPageBreak/>
        <w:t>Rentals</w:t>
      </w:r>
    </w:p>
    <w:p w:rsidR="00DC36BF" w:rsidRDefault="0072159B">
      <w:pPr>
        <w:spacing w:before="65"/>
        <w:ind w:left="371"/>
        <w:rPr>
          <w:rFonts w:ascii="Arial" w:eastAsia="Arial" w:hAnsi="Arial" w:cs="Arial"/>
          <w:sz w:val="18"/>
          <w:szCs w:val="18"/>
        </w:rPr>
      </w:pPr>
      <w:r>
        <w:br w:type="column"/>
      </w:r>
      <w:r>
        <w:rPr>
          <w:rFonts w:ascii="Arial"/>
          <w:b/>
          <w:spacing w:val="-1"/>
          <w:sz w:val="18"/>
        </w:rPr>
        <w:lastRenderedPageBreak/>
        <w:t>Grants</w:t>
      </w:r>
    </w:p>
    <w:p w:rsidR="00DC36BF" w:rsidRDefault="0072159B">
      <w:pPr>
        <w:spacing w:before="65"/>
        <w:ind w:left="257"/>
        <w:rPr>
          <w:rFonts w:ascii="Arial" w:eastAsia="Arial" w:hAnsi="Arial" w:cs="Arial"/>
          <w:sz w:val="18"/>
          <w:szCs w:val="18"/>
        </w:rPr>
      </w:pPr>
      <w:r>
        <w:br w:type="column"/>
      </w:r>
      <w:r>
        <w:rPr>
          <w:rFonts w:ascii="Arial"/>
          <w:b/>
          <w:spacing w:val="-1"/>
          <w:sz w:val="18"/>
        </w:rPr>
        <w:lastRenderedPageBreak/>
        <w:t xml:space="preserve">Subsidies </w:t>
      </w:r>
      <w:r>
        <w:rPr>
          <w:rFonts w:ascii="Arial"/>
          <w:b/>
          <w:sz w:val="18"/>
        </w:rPr>
        <w:t>by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local,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 xml:space="preserve">State </w:t>
      </w:r>
      <w:r>
        <w:rPr>
          <w:rFonts w:ascii="Arial"/>
          <w:b/>
          <w:sz w:val="18"/>
        </w:rPr>
        <w:t xml:space="preserve">or </w:t>
      </w:r>
      <w:r>
        <w:rPr>
          <w:rFonts w:ascii="Arial"/>
          <w:b/>
          <w:spacing w:val="-1"/>
          <w:sz w:val="18"/>
        </w:rPr>
        <w:t>Federal</w:t>
      </w:r>
    </w:p>
    <w:p w:rsidR="00DC36BF" w:rsidRDefault="0072159B">
      <w:pPr>
        <w:spacing w:before="65"/>
        <w:ind w:left="415"/>
        <w:rPr>
          <w:rFonts w:ascii="Arial" w:eastAsia="Arial" w:hAnsi="Arial" w:cs="Arial"/>
          <w:sz w:val="18"/>
          <w:szCs w:val="18"/>
        </w:rPr>
      </w:pPr>
      <w:r>
        <w:br w:type="column"/>
      </w:r>
      <w:r>
        <w:rPr>
          <w:rFonts w:ascii="Arial"/>
          <w:b/>
          <w:spacing w:val="-1"/>
          <w:sz w:val="18"/>
        </w:rPr>
        <w:lastRenderedPageBreak/>
        <w:t>Other</w:t>
      </w:r>
    </w:p>
    <w:p w:rsidR="00DC36BF" w:rsidRDefault="00DC36BF">
      <w:pPr>
        <w:rPr>
          <w:rFonts w:ascii="Arial" w:eastAsia="Arial" w:hAnsi="Arial" w:cs="Arial"/>
          <w:sz w:val="18"/>
          <w:szCs w:val="18"/>
        </w:rPr>
        <w:sectPr w:rsidR="00DC36BF">
          <w:type w:val="continuous"/>
          <w:pgSz w:w="12240" w:h="15840"/>
          <w:pgMar w:top="660" w:right="400" w:bottom="1140" w:left="600" w:header="720" w:footer="720" w:gutter="0"/>
          <w:cols w:num="7" w:space="720" w:equalWidth="0">
            <w:col w:w="2179" w:space="40"/>
            <w:col w:w="1306" w:space="88"/>
            <w:col w:w="988" w:space="40"/>
            <w:col w:w="1131" w:space="40"/>
            <w:col w:w="951" w:space="40"/>
            <w:col w:w="3289" w:space="40"/>
            <w:col w:w="1108"/>
          </w:cols>
        </w:sectPr>
      </w:pPr>
    </w:p>
    <w:p w:rsidR="00DC36BF" w:rsidRDefault="0072159B">
      <w:pPr>
        <w:tabs>
          <w:tab w:val="left" w:pos="2761"/>
          <w:tab w:val="left" w:pos="3360"/>
          <w:tab w:val="left" w:pos="3841"/>
          <w:tab w:val="left" w:pos="4440"/>
          <w:tab w:val="left" w:pos="5011"/>
          <w:tab w:val="left" w:pos="5610"/>
          <w:tab w:val="left" w:pos="6001"/>
          <w:tab w:val="left" w:pos="6601"/>
        </w:tabs>
        <w:spacing w:line="266" w:lineRule="exact"/>
        <w:ind w:left="578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pacing w:val="-1"/>
          <w:sz w:val="18"/>
        </w:rPr>
        <w:lastRenderedPageBreak/>
        <w:t>income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as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z w:val="18"/>
        </w:rPr>
        <w:t>%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 xml:space="preserve">of </w:t>
      </w:r>
      <w:r>
        <w:rPr>
          <w:rFonts w:ascii="Arial"/>
          <w:b/>
          <w:spacing w:val="-1"/>
          <w:sz w:val="18"/>
        </w:rPr>
        <w:t>total</w:t>
      </w:r>
      <w:r>
        <w:rPr>
          <w:rFonts w:ascii="Arial"/>
          <w:b/>
          <w:spacing w:val="-1"/>
          <w:sz w:val="18"/>
        </w:rPr>
        <w:tab/>
      </w:r>
      <w:r>
        <w:rPr>
          <w:rFonts w:ascii="Arial"/>
          <w:b/>
          <w:spacing w:val="-1"/>
          <w:sz w:val="18"/>
          <w:u w:val="single" w:color="000000"/>
        </w:rPr>
        <w:tab/>
      </w:r>
      <w:r>
        <w:rPr>
          <w:rFonts w:ascii="Arial"/>
          <w:b/>
          <w:position w:val="-5"/>
          <w:sz w:val="18"/>
        </w:rPr>
        <w:t>%</w:t>
      </w:r>
      <w:r>
        <w:rPr>
          <w:rFonts w:ascii="Arial"/>
          <w:b/>
          <w:position w:val="-5"/>
          <w:sz w:val="18"/>
        </w:rPr>
        <w:tab/>
      </w:r>
      <w:r>
        <w:rPr>
          <w:rFonts w:ascii="Arial"/>
          <w:b/>
          <w:position w:val="-5"/>
          <w:sz w:val="18"/>
          <w:u w:val="single" w:color="000000"/>
        </w:rPr>
        <w:tab/>
      </w:r>
      <w:r>
        <w:rPr>
          <w:rFonts w:ascii="Arial"/>
          <w:b/>
          <w:position w:val="-5"/>
          <w:sz w:val="18"/>
        </w:rPr>
        <w:t>%</w:t>
      </w:r>
      <w:r>
        <w:rPr>
          <w:rFonts w:ascii="Arial"/>
          <w:b/>
          <w:position w:val="-5"/>
          <w:sz w:val="18"/>
        </w:rPr>
        <w:tab/>
      </w:r>
      <w:r>
        <w:rPr>
          <w:rFonts w:ascii="Arial"/>
          <w:b/>
          <w:position w:val="-5"/>
          <w:sz w:val="18"/>
          <w:u w:val="single" w:color="000000"/>
        </w:rPr>
        <w:tab/>
      </w:r>
      <w:r>
        <w:rPr>
          <w:rFonts w:ascii="Arial"/>
          <w:b/>
          <w:position w:val="-5"/>
          <w:sz w:val="18"/>
        </w:rPr>
        <w:t>%</w:t>
      </w:r>
      <w:r>
        <w:rPr>
          <w:rFonts w:ascii="Arial"/>
          <w:b/>
          <w:position w:val="-5"/>
          <w:sz w:val="18"/>
        </w:rPr>
        <w:tab/>
      </w:r>
      <w:r>
        <w:rPr>
          <w:rFonts w:ascii="Arial"/>
          <w:b/>
          <w:position w:val="-5"/>
          <w:sz w:val="18"/>
          <w:u w:val="single" w:color="000000"/>
        </w:rPr>
        <w:tab/>
      </w:r>
      <w:r>
        <w:rPr>
          <w:rFonts w:ascii="Arial"/>
          <w:b/>
          <w:position w:val="-5"/>
          <w:sz w:val="18"/>
        </w:rPr>
        <w:t>%</w:t>
      </w:r>
    </w:p>
    <w:p w:rsidR="00DC36BF" w:rsidRDefault="0072159B">
      <w:pPr>
        <w:spacing w:before="59"/>
        <w:ind w:left="276"/>
        <w:rPr>
          <w:rFonts w:ascii="Arial" w:eastAsia="Arial" w:hAnsi="Arial" w:cs="Arial"/>
          <w:sz w:val="18"/>
          <w:szCs w:val="18"/>
        </w:rPr>
      </w:pPr>
      <w:r>
        <w:br w:type="column"/>
      </w:r>
      <w:r>
        <w:rPr>
          <w:rFonts w:ascii="Arial"/>
          <w:b/>
          <w:spacing w:val="-1"/>
          <w:sz w:val="18"/>
        </w:rPr>
        <w:lastRenderedPageBreak/>
        <w:t>Governments</w:t>
      </w:r>
    </w:p>
    <w:p w:rsidR="00DC36BF" w:rsidRDefault="0072159B">
      <w:pPr>
        <w:tabs>
          <w:tab w:val="left" w:pos="1180"/>
          <w:tab w:val="left" w:pos="1654"/>
          <w:tab w:val="left" w:pos="2153"/>
        </w:tabs>
        <w:spacing w:before="59"/>
        <w:ind w:left="578"/>
        <w:rPr>
          <w:rFonts w:ascii="Arial" w:eastAsia="Arial" w:hAnsi="Arial" w:cs="Arial"/>
          <w:sz w:val="18"/>
          <w:szCs w:val="18"/>
        </w:rPr>
      </w:pPr>
      <w:r>
        <w:br w:type="column"/>
      </w:r>
      <w:r>
        <w:rPr>
          <w:rFonts w:ascii="Arial"/>
          <w:b/>
          <w:sz w:val="18"/>
          <w:u w:val="single" w:color="000000"/>
        </w:rPr>
        <w:lastRenderedPageBreak/>
        <w:t xml:space="preserve"> </w:t>
      </w:r>
      <w:r>
        <w:rPr>
          <w:rFonts w:ascii="Arial"/>
          <w:b/>
          <w:sz w:val="18"/>
          <w:u w:val="single" w:color="000000"/>
        </w:rPr>
        <w:tab/>
      </w:r>
      <w:r>
        <w:rPr>
          <w:rFonts w:ascii="Arial"/>
          <w:b/>
          <w:sz w:val="18"/>
        </w:rPr>
        <w:t>%</w:t>
      </w:r>
      <w:r>
        <w:rPr>
          <w:rFonts w:ascii="Arial"/>
          <w:b/>
          <w:sz w:val="18"/>
        </w:rPr>
        <w:tab/>
      </w:r>
      <w:r>
        <w:rPr>
          <w:rFonts w:ascii="Arial"/>
          <w:b/>
          <w:sz w:val="18"/>
          <w:u w:val="single" w:color="000000"/>
        </w:rPr>
        <w:t xml:space="preserve"> </w:t>
      </w:r>
      <w:r>
        <w:rPr>
          <w:rFonts w:ascii="Arial"/>
          <w:b/>
          <w:sz w:val="18"/>
          <w:u w:val="single" w:color="000000"/>
        </w:rPr>
        <w:tab/>
      </w:r>
      <w:r>
        <w:rPr>
          <w:rFonts w:ascii="Arial"/>
          <w:b/>
          <w:sz w:val="18"/>
        </w:rPr>
        <w:t>%</w:t>
      </w:r>
    </w:p>
    <w:p w:rsidR="00DC36BF" w:rsidRDefault="00DC36BF">
      <w:pPr>
        <w:rPr>
          <w:rFonts w:ascii="Arial" w:eastAsia="Arial" w:hAnsi="Arial" w:cs="Arial"/>
          <w:sz w:val="18"/>
          <w:szCs w:val="18"/>
        </w:rPr>
        <w:sectPr w:rsidR="00DC36BF">
          <w:type w:val="continuous"/>
          <w:pgSz w:w="12240" w:h="15840"/>
          <w:pgMar w:top="660" w:right="400" w:bottom="1140" w:left="600" w:header="720" w:footer="720" w:gutter="0"/>
          <w:cols w:num="3" w:space="720" w:equalWidth="0">
            <w:col w:w="6763" w:space="40"/>
            <w:col w:w="1437" w:space="473"/>
            <w:col w:w="2527"/>
          </w:cols>
        </w:sectPr>
      </w:pPr>
    </w:p>
    <w:p w:rsidR="00DC36BF" w:rsidRDefault="00DC36BF">
      <w:pPr>
        <w:numPr>
          <w:ilvl w:val="0"/>
          <w:numId w:val="5"/>
        </w:numPr>
        <w:tabs>
          <w:tab w:val="left" w:pos="579"/>
          <w:tab w:val="left" w:pos="3016"/>
          <w:tab w:val="left" w:pos="5986"/>
        </w:tabs>
        <w:spacing w:before="49"/>
        <w:ind w:hanging="458"/>
        <w:rPr>
          <w:rFonts w:ascii="Arial" w:eastAsia="Arial" w:hAnsi="Arial" w:cs="Arial"/>
          <w:sz w:val="18"/>
          <w:szCs w:val="18"/>
        </w:rPr>
      </w:pPr>
      <w:r w:rsidRPr="00DC36BF">
        <w:lastRenderedPageBreak/>
        <w:pict>
          <v:group id="_x0000_s2104" style="position:absolute;left:0;text-align:left;margin-left:53.35pt;margin-top:0;width:533.6pt;height:29.3pt;z-index:-32992;mso-position-horizontal-relative:page" coordorigin="1067" coordsize="10672,586">
            <v:group id="_x0000_s2111" style="position:absolute;left:3510;top:3;width:2;height:576" coordorigin="3510,3" coordsize="2,576">
              <v:shape id="_x0000_s2112" style="position:absolute;left:3510;top:3;width:2;height:576" coordorigin="3510,3" coordsize="0,576" path="m3510,3r,576e" filled="f" strokeweight=".34pt">
                <v:path arrowok="t"/>
              </v:shape>
            </v:group>
            <v:group id="_x0000_s2109" style="position:absolute;left:6480;top:3;width:2;height:576" coordorigin="6480,3" coordsize="2,576">
              <v:shape id="_x0000_s2110" style="position:absolute;left:6480;top:3;width:2;height:576" coordorigin="6480,3" coordsize="0,576" path="m6480,3r,576e" filled="f" strokeweight=".34pt">
                <v:path arrowok="t"/>
              </v:shape>
            </v:group>
            <v:group id="_x0000_s2107" style="position:absolute;left:8954;top:291;width:2;height:288" coordorigin="8954,291" coordsize="2,288">
              <v:shape id="_x0000_s2108" style="position:absolute;left:8954;top:291;width:2;height:288" coordorigin="8954,291" coordsize="0,288" path="m8954,291r,288e" filled="f" strokeweight=".34pt">
                <v:path arrowok="t"/>
              </v:shape>
            </v:group>
            <v:group id="_x0000_s2105" style="position:absolute;left:1070;top:581;width:10665;height:2" coordorigin="1070,581" coordsize="10665,2">
              <v:shape id="_x0000_s2106" style="position:absolute;left:1070;top:581;width:10665;height:2" coordorigin="1070,581" coordsize="10665,0" path="m1070,581r10665,e" filled="f" strokeweight=".34pt">
                <v:path arrowok="t"/>
              </v:shape>
            </v:group>
            <w10:wrap anchorx="page"/>
          </v:group>
        </w:pict>
      </w:r>
      <w:r w:rsidR="0072159B">
        <w:rPr>
          <w:rFonts w:ascii="Arial"/>
          <w:b/>
          <w:spacing w:val="-1"/>
          <w:sz w:val="18"/>
        </w:rPr>
        <w:t>Last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fiscal</w:t>
      </w:r>
      <w:r w:rsidR="0072159B">
        <w:rPr>
          <w:rFonts w:ascii="Arial"/>
          <w:b/>
          <w:spacing w:val="1"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year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end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date:</w:t>
      </w:r>
      <w:r w:rsidR="0072159B">
        <w:rPr>
          <w:rFonts w:ascii="Arial"/>
          <w:b/>
          <w:spacing w:val="-1"/>
          <w:sz w:val="18"/>
        </w:rPr>
        <w:tab/>
        <w:t>Gross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expenses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for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fiscal</w:t>
      </w:r>
      <w:r w:rsidR="0072159B">
        <w:rPr>
          <w:rFonts w:ascii="Arial"/>
          <w:b/>
          <w:spacing w:val="1"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year:</w:t>
      </w:r>
      <w:r w:rsidR="0072159B">
        <w:rPr>
          <w:rFonts w:ascii="Arial"/>
          <w:b/>
          <w:spacing w:val="-1"/>
          <w:sz w:val="18"/>
        </w:rPr>
        <w:tab/>
        <w:t>Expenses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devoted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to other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than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Item</w:t>
      </w:r>
      <w:r w:rsidR="0072159B">
        <w:rPr>
          <w:rFonts w:ascii="Arial"/>
          <w:b/>
          <w:sz w:val="18"/>
        </w:rPr>
        <w:t xml:space="preserve"> 1 </w:t>
      </w:r>
      <w:r w:rsidR="0072159B">
        <w:rPr>
          <w:rFonts w:ascii="Arial"/>
          <w:b/>
          <w:spacing w:val="-1"/>
          <w:sz w:val="18"/>
        </w:rPr>
        <w:t>purposes.</w:t>
      </w:r>
    </w:p>
    <w:p w:rsidR="00DC36BF" w:rsidRDefault="0072159B">
      <w:pPr>
        <w:tabs>
          <w:tab w:val="left" w:pos="5988"/>
          <w:tab w:val="left" w:pos="9348"/>
        </w:tabs>
        <w:spacing w:before="81"/>
        <w:ind w:left="3018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z w:val="18"/>
        </w:rPr>
        <w:t>$</w:t>
      </w:r>
      <w:r>
        <w:rPr>
          <w:rFonts w:ascii="Arial"/>
          <w:b/>
          <w:sz w:val="18"/>
        </w:rPr>
        <w:tab/>
      </w:r>
      <w:r>
        <w:rPr>
          <w:rFonts w:ascii="Arial"/>
          <w:b/>
          <w:w w:val="95"/>
          <w:sz w:val="18"/>
        </w:rPr>
        <w:t>$</w:t>
      </w:r>
      <w:r>
        <w:rPr>
          <w:rFonts w:ascii="Arial"/>
          <w:b/>
          <w:w w:val="95"/>
          <w:sz w:val="18"/>
        </w:rPr>
        <w:tab/>
      </w:r>
      <w:r>
        <w:rPr>
          <w:rFonts w:ascii="Arial"/>
          <w:b/>
          <w:sz w:val="18"/>
        </w:rPr>
        <w:t>%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 xml:space="preserve">of </w:t>
      </w:r>
      <w:r>
        <w:rPr>
          <w:rFonts w:ascii="Arial"/>
          <w:b/>
          <w:spacing w:val="-1"/>
          <w:sz w:val="18"/>
        </w:rPr>
        <w:t>total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expenses</w:t>
      </w:r>
    </w:p>
    <w:p w:rsidR="00DC36BF" w:rsidRDefault="00DC36BF">
      <w:pPr>
        <w:rPr>
          <w:rFonts w:ascii="Arial" w:eastAsia="Arial" w:hAnsi="Arial" w:cs="Arial"/>
          <w:sz w:val="18"/>
          <w:szCs w:val="18"/>
        </w:rPr>
        <w:sectPr w:rsidR="00DC36BF">
          <w:type w:val="continuous"/>
          <w:pgSz w:w="12240" w:h="15840"/>
          <w:pgMar w:top="660" w:right="400" w:bottom="1140" w:left="600" w:header="720" w:footer="720" w:gutter="0"/>
          <w:cols w:space="720"/>
        </w:sectPr>
      </w:pPr>
    </w:p>
    <w:p w:rsidR="00DC36BF" w:rsidRDefault="0072159B">
      <w:pPr>
        <w:spacing w:before="65"/>
        <w:ind w:left="578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pacing w:val="-1"/>
          <w:sz w:val="18"/>
        </w:rPr>
        <w:lastRenderedPageBreak/>
        <w:t>Identify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expenses</w:t>
      </w:r>
    </w:p>
    <w:p w:rsidR="00DC36BF" w:rsidRDefault="0072159B">
      <w:pPr>
        <w:spacing w:before="65"/>
        <w:ind w:left="433"/>
        <w:rPr>
          <w:rFonts w:ascii="Arial" w:eastAsia="Arial" w:hAnsi="Arial" w:cs="Arial"/>
          <w:sz w:val="18"/>
          <w:szCs w:val="18"/>
        </w:rPr>
      </w:pPr>
      <w:r>
        <w:br w:type="column"/>
      </w:r>
      <w:r>
        <w:rPr>
          <w:rFonts w:ascii="Arial"/>
          <w:b/>
          <w:spacing w:val="-1"/>
          <w:sz w:val="18"/>
        </w:rPr>
        <w:lastRenderedPageBreak/>
        <w:t>Salaries</w:t>
      </w:r>
    </w:p>
    <w:p w:rsidR="00DC36BF" w:rsidRDefault="0072159B">
      <w:pPr>
        <w:spacing w:before="65"/>
        <w:ind w:left="219"/>
        <w:rPr>
          <w:rFonts w:ascii="Arial" w:eastAsia="Arial" w:hAnsi="Arial" w:cs="Arial"/>
          <w:sz w:val="18"/>
          <w:szCs w:val="18"/>
        </w:rPr>
      </w:pPr>
      <w:r>
        <w:br w:type="column"/>
      </w:r>
      <w:r>
        <w:rPr>
          <w:rFonts w:ascii="Arial"/>
          <w:b/>
          <w:sz w:val="18"/>
        </w:rPr>
        <w:lastRenderedPageBreak/>
        <w:t>Maintenance</w:t>
      </w:r>
    </w:p>
    <w:p w:rsidR="00DC36BF" w:rsidRDefault="0072159B">
      <w:pPr>
        <w:spacing w:before="65"/>
        <w:ind w:left="549"/>
        <w:rPr>
          <w:rFonts w:ascii="Arial" w:eastAsia="Arial" w:hAnsi="Arial" w:cs="Arial"/>
          <w:sz w:val="18"/>
          <w:szCs w:val="18"/>
        </w:rPr>
      </w:pPr>
      <w:r>
        <w:br w:type="column"/>
      </w:r>
      <w:r>
        <w:rPr>
          <w:rFonts w:ascii="Arial"/>
          <w:b/>
          <w:spacing w:val="-1"/>
          <w:sz w:val="18"/>
        </w:rPr>
        <w:lastRenderedPageBreak/>
        <w:t>Rent</w:t>
      </w:r>
    </w:p>
    <w:p w:rsidR="00DC36BF" w:rsidRDefault="0072159B">
      <w:pPr>
        <w:spacing w:before="65"/>
        <w:ind w:left="230"/>
        <w:rPr>
          <w:rFonts w:ascii="Arial" w:eastAsia="Arial" w:hAnsi="Arial" w:cs="Arial"/>
          <w:sz w:val="18"/>
          <w:szCs w:val="18"/>
        </w:rPr>
      </w:pPr>
      <w:r>
        <w:br w:type="column"/>
      </w:r>
      <w:r>
        <w:rPr>
          <w:rFonts w:ascii="Arial"/>
          <w:b/>
          <w:spacing w:val="-1"/>
          <w:sz w:val="18"/>
        </w:rPr>
        <w:lastRenderedPageBreak/>
        <w:t>Mortgage</w:t>
      </w:r>
    </w:p>
    <w:p w:rsidR="00DC36BF" w:rsidRDefault="0072159B">
      <w:pPr>
        <w:tabs>
          <w:tab w:val="left" w:pos="4312"/>
        </w:tabs>
        <w:spacing w:before="65"/>
        <w:ind w:left="370"/>
        <w:rPr>
          <w:rFonts w:ascii="Arial" w:eastAsia="Arial" w:hAnsi="Arial" w:cs="Arial"/>
          <w:sz w:val="18"/>
          <w:szCs w:val="18"/>
        </w:rPr>
      </w:pPr>
      <w:r>
        <w:br w:type="column"/>
      </w:r>
      <w:r>
        <w:rPr>
          <w:rFonts w:ascii="Arial"/>
          <w:b/>
          <w:spacing w:val="-1"/>
          <w:sz w:val="18"/>
        </w:rPr>
        <w:lastRenderedPageBreak/>
        <w:t>Other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(describe)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z w:val="18"/>
          <w:u w:val="single" w:color="000000"/>
        </w:rPr>
        <w:t xml:space="preserve"> </w:t>
      </w:r>
      <w:r>
        <w:rPr>
          <w:rFonts w:ascii="Arial"/>
          <w:b/>
          <w:sz w:val="18"/>
          <w:u w:val="single" w:color="000000"/>
        </w:rPr>
        <w:tab/>
      </w:r>
    </w:p>
    <w:p w:rsidR="00DC36BF" w:rsidRDefault="00DC36BF">
      <w:pPr>
        <w:rPr>
          <w:rFonts w:ascii="Arial" w:eastAsia="Arial" w:hAnsi="Arial" w:cs="Arial"/>
          <w:sz w:val="18"/>
          <w:szCs w:val="18"/>
        </w:rPr>
        <w:sectPr w:rsidR="00DC36BF">
          <w:type w:val="continuous"/>
          <w:pgSz w:w="12240" w:h="15840"/>
          <w:pgMar w:top="660" w:right="400" w:bottom="1140" w:left="600" w:header="720" w:footer="720" w:gutter="0"/>
          <w:cols w:num="6" w:space="720" w:equalWidth="0">
            <w:col w:w="2089" w:space="40"/>
            <w:col w:w="1124" w:space="40"/>
            <w:col w:w="1311" w:space="40"/>
            <w:col w:w="950" w:space="40"/>
            <w:col w:w="1042" w:space="40"/>
            <w:col w:w="4524"/>
          </w:cols>
        </w:sectPr>
      </w:pPr>
    </w:p>
    <w:p w:rsidR="00DC36BF" w:rsidRDefault="00DC36BF">
      <w:pPr>
        <w:tabs>
          <w:tab w:val="left" w:pos="2491"/>
          <w:tab w:val="left" w:pos="3091"/>
          <w:tab w:val="left" w:pos="3841"/>
          <w:tab w:val="left" w:pos="4440"/>
          <w:tab w:val="left" w:pos="4831"/>
          <w:tab w:val="left" w:pos="5431"/>
          <w:tab w:val="left" w:pos="5911"/>
          <w:tab w:val="left" w:pos="6510"/>
        </w:tabs>
        <w:spacing w:line="266" w:lineRule="exact"/>
        <w:ind w:left="578"/>
        <w:rPr>
          <w:rFonts w:ascii="Arial" w:eastAsia="Arial" w:hAnsi="Arial" w:cs="Arial"/>
          <w:sz w:val="18"/>
          <w:szCs w:val="18"/>
        </w:rPr>
      </w:pPr>
      <w:r w:rsidRPr="00DC36BF">
        <w:lastRenderedPageBreak/>
        <w:pict>
          <v:group id="_x0000_s2102" style="position:absolute;left:0;text-align:left;margin-left:382.7pt;margin-top:12.8pt;width:155.1pt;height:.1pt;z-index:-32968;mso-position-horizontal-relative:page" coordorigin="7654,256" coordsize="3102,2">
            <v:shape id="_x0000_s2103" style="position:absolute;left:7654;top:256;width:3102;height:2" coordorigin="7654,256" coordsize="3102,0" path="m7654,256r3101,e" filled="f" strokeweight=".28258mm">
              <v:path arrowok="t"/>
            </v:shape>
            <w10:wrap anchorx="page"/>
          </v:group>
        </w:pict>
      </w:r>
      <w:r w:rsidR="0072159B">
        <w:rPr>
          <w:rFonts w:ascii="Arial"/>
          <w:b/>
          <w:spacing w:val="-1"/>
          <w:sz w:val="18"/>
        </w:rPr>
        <w:t>as</w:t>
      </w:r>
      <w:r w:rsidR="0072159B">
        <w:rPr>
          <w:rFonts w:ascii="Arial"/>
          <w:b/>
          <w:sz w:val="18"/>
        </w:rPr>
        <w:t xml:space="preserve"> a</w:t>
      </w:r>
      <w:r w:rsidR="0072159B">
        <w:rPr>
          <w:rFonts w:ascii="Arial"/>
          <w:b/>
          <w:spacing w:val="1"/>
          <w:sz w:val="18"/>
        </w:rPr>
        <w:t xml:space="preserve"> </w:t>
      </w:r>
      <w:r w:rsidR="0072159B">
        <w:rPr>
          <w:rFonts w:ascii="Arial"/>
          <w:b/>
          <w:sz w:val="18"/>
        </w:rPr>
        <w:t>%</w:t>
      </w:r>
      <w:r w:rsidR="0072159B">
        <w:rPr>
          <w:rFonts w:ascii="Arial"/>
          <w:b/>
          <w:spacing w:val="-2"/>
          <w:sz w:val="18"/>
        </w:rPr>
        <w:t xml:space="preserve"> </w:t>
      </w:r>
      <w:r w:rsidR="0072159B">
        <w:rPr>
          <w:rFonts w:ascii="Arial"/>
          <w:b/>
          <w:sz w:val="18"/>
        </w:rPr>
        <w:t xml:space="preserve">of </w:t>
      </w:r>
      <w:r w:rsidR="0072159B">
        <w:rPr>
          <w:rFonts w:ascii="Arial"/>
          <w:b/>
          <w:spacing w:val="-1"/>
          <w:sz w:val="18"/>
        </w:rPr>
        <w:t>total</w:t>
      </w:r>
      <w:r w:rsidR="0072159B">
        <w:rPr>
          <w:rFonts w:ascii="Arial"/>
          <w:b/>
          <w:spacing w:val="-1"/>
          <w:sz w:val="18"/>
        </w:rPr>
        <w:tab/>
      </w:r>
      <w:r w:rsidR="0072159B">
        <w:rPr>
          <w:rFonts w:ascii="Arial"/>
          <w:b/>
          <w:spacing w:val="-1"/>
          <w:sz w:val="18"/>
          <w:u w:val="single" w:color="000000"/>
        </w:rPr>
        <w:tab/>
      </w:r>
      <w:r w:rsidR="0072159B">
        <w:rPr>
          <w:rFonts w:ascii="Arial"/>
          <w:b/>
          <w:position w:val="-5"/>
          <w:sz w:val="18"/>
        </w:rPr>
        <w:t>%</w:t>
      </w:r>
      <w:r w:rsidR="0072159B">
        <w:rPr>
          <w:rFonts w:ascii="Arial"/>
          <w:b/>
          <w:position w:val="-5"/>
          <w:sz w:val="18"/>
        </w:rPr>
        <w:tab/>
      </w:r>
      <w:r w:rsidR="0072159B">
        <w:rPr>
          <w:rFonts w:ascii="Arial"/>
          <w:b/>
          <w:position w:val="-5"/>
          <w:sz w:val="18"/>
          <w:u w:val="single" w:color="000000"/>
        </w:rPr>
        <w:tab/>
      </w:r>
      <w:r w:rsidR="0072159B">
        <w:rPr>
          <w:rFonts w:ascii="Arial"/>
          <w:b/>
          <w:position w:val="-5"/>
          <w:sz w:val="18"/>
        </w:rPr>
        <w:t>%</w:t>
      </w:r>
      <w:r w:rsidR="0072159B">
        <w:rPr>
          <w:rFonts w:ascii="Arial"/>
          <w:b/>
          <w:position w:val="-5"/>
          <w:sz w:val="18"/>
        </w:rPr>
        <w:tab/>
      </w:r>
      <w:r w:rsidR="0072159B">
        <w:rPr>
          <w:rFonts w:ascii="Arial"/>
          <w:b/>
          <w:position w:val="-5"/>
          <w:sz w:val="18"/>
          <w:u w:val="single" w:color="000000"/>
        </w:rPr>
        <w:tab/>
      </w:r>
      <w:r w:rsidR="0072159B">
        <w:rPr>
          <w:rFonts w:ascii="Arial"/>
          <w:b/>
          <w:position w:val="-5"/>
          <w:sz w:val="18"/>
        </w:rPr>
        <w:t>%</w:t>
      </w:r>
      <w:r w:rsidR="0072159B">
        <w:rPr>
          <w:rFonts w:ascii="Arial"/>
          <w:b/>
          <w:position w:val="-5"/>
          <w:sz w:val="18"/>
        </w:rPr>
        <w:tab/>
      </w:r>
      <w:r w:rsidR="0072159B">
        <w:rPr>
          <w:rFonts w:ascii="Arial"/>
          <w:b/>
          <w:position w:val="-5"/>
          <w:sz w:val="18"/>
          <w:u w:val="single" w:color="000000"/>
        </w:rPr>
        <w:tab/>
      </w:r>
      <w:r w:rsidR="0072159B">
        <w:rPr>
          <w:rFonts w:ascii="Arial"/>
          <w:b/>
          <w:position w:val="-5"/>
          <w:sz w:val="18"/>
        </w:rPr>
        <w:t>%</w:t>
      </w:r>
    </w:p>
    <w:p w:rsidR="00DC36BF" w:rsidRDefault="0072159B">
      <w:pPr>
        <w:spacing w:before="60" w:line="196" w:lineRule="exact"/>
        <w:ind w:left="578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pacing w:val="-1"/>
          <w:sz w:val="18"/>
        </w:rPr>
        <w:t>Agricultural,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horticultural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societies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only:</w:t>
      </w:r>
      <w:r>
        <w:rPr>
          <w:rFonts w:ascii="Arial"/>
          <w:b/>
          <w:sz w:val="18"/>
        </w:rPr>
        <w:t xml:space="preserve">  </w:t>
      </w:r>
      <w:r>
        <w:rPr>
          <w:rFonts w:ascii="Arial"/>
          <w:b/>
          <w:spacing w:val="-1"/>
          <w:sz w:val="18"/>
        </w:rPr>
        <w:t>if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such corporation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is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receiving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from the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state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reimbursement</w:t>
      </w:r>
    </w:p>
    <w:p w:rsidR="00DC36BF" w:rsidRDefault="0072159B">
      <w:pPr>
        <w:numPr>
          <w:ilvl w:val="0"/>
          <w:numId w:val="5"/>
        </w:numPr>
        <w:tabs>
          <w:tab w:val="left" w:pos="579"/>
        </w:tabs>
        <w:spacing w:before="12" w:line="208" w:lineRule="exact"/>
        <w:ind w:hanging="458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pacing w:val="-1"/>
          <w:sz w:val="18"/>
        </w:rPr>
        <w:t>in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part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for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cash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premiums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given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at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an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agricultural</w:t>
      </w:r>
      <w:r>
        <w:rPr>
          <w:rFonts w:ascii="Arial"/>
          <w:b/>
          <w:sz w:val="18"/>
        </w:rPr>
        <w:t xml:space="preserve"> or</w:t>
      </w:r>
      <w:r>
        <w:rPr>
          <w:rFonts w:ascii="Arial"/>
          <w:b/>
          <w:spacing w:val="-1"/>
          <w:sz w:val="18"/>
        </w:rPr>
        <w:t xml:space="preserve"> horticultural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 xml:space="preserve">exhibition held </w:t>
      </w:r>
      <w:r>
        <w:rPr>
          <w:rFonts w:ascii="Arial"/>
          <w:b/>
          <w:sz w:val="18"/>
        </w:rPr>
        <w:t>by</w:t>
      </w:r>
      <w:r>
        <w:rPr>
          <w:rFonts w:ascii="Arial"/>
          <w:b/>
          <w:spacing w:val="-1"/>
          <w:sz w:val="18"/>
        </w:rPr>
        <w:t xml:space="preserve"> it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in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the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state, enter</w:t>
      </w:r>
      <w:r>
        <w:rPr>
          <w:rFonts w:ascii="Arial"/>
          <w:b/>
          <w:spacing w:val="68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the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date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last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reimbursement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1"/>
          <w:sz w:val="18"/>
        </w:rPr>
        <w:t>was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received:</w:t>
      </w:r>
    </w:p>
    <w:p w:rsidR="00DC36BF" w:rsidRDefault="0072159B">
      <w:pPr>
        <w:tabs>
          <w:tab w:val="left" w:pos="829"/>
        </w:tabs>
        <w:spacing w:before="59"/>
        <w:ind w:left="120"/>
        <w:rPr>
          <w:rFonts w:ascii="Arial" w:eastAsia="Arial" w:hAnsi="Arial" w:cs="Arial"/>
          <w:sz w:val="18"/>
          <w:szCs w:val="18"/>
        </w:rPr>
      </w:pPr>
      <w:r>
        <w:br w:type="column"/>
      </w:r>
      <w:r>
        <w:rPr>
          <w:rFonts w:ascii="Arial"/>
          <w:b/>
          <w:sz w:val="18"/>
        </w:rPr>
        <w:lastRenderedPageBreak/>
        <w:t>-</w:t>
      </w:r>
      <w:r>
        <w:rPr>
          <w:rFonts w:ascii="Arial"/>
          <w:b/>
          <w:sz w:val="18"/>
          <w:u w:val="single" w:color="000000"/>
        </w:rPr>
        <w:tab/>
      </w:r>
      <w:r>
        <w:rPr>
          <w:rFonts w:ascii="Arial"/>
          <w:b/>
          <w:sz w:val="18"/>
        </w:rPr>
        <w:t>%</w:t>
      </w:r>
    </w:p>
    <w:p w:rsidR="00DC36BF" w:rsidRDefault="00DC36BF">
      <w:pPr>
        <w:rPr>
          <w:rFonts w:ascii="Arial" w:eastAsia="Arial" w:hAnsi="Arial" w:cs="Arial"/>
          <w:sz w:val="18"/>
          <w:szCs w:val="18"/>
        </w:rPr>
        <w:sectPr w:rsidR="00DC36BF">
          <w:type w:val="continuous"/>
          <w:pgSz w:w="12240" w:h="15840"/>
          <w:pgMar w:top="660" w:right="400" w:bottom="1140" w:left="600" w:header="720" w:footer="720" w:gutter="0"/>
          <w:cols w:num="2" w:space="720" w:equalWidth="0">
            <w:col w:w="9422" w:space="613"/>
            <w:col w:w="1205"/>
          </w:cols>
        </w:sectPr>
      </w:pPr>
    </w:p>
    <w:p w:rsidR="00DC36BF" w:rsidRDefault="00DC36BF">
      <w:pPr>
        <w:spacing w:line="20" w:lineRule="atLeast"/>
        <w:ind w:left="9566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2099" style="width:78.6pt;height:.35pt;mso-position-horizontal-relative:char;mso-position-vertical-relative:line" coordsize="1572,7">
            <v:group id="_x0000_s2100" style="position:absolute;left:3;top:3;width:1565;height:2" coordorigin="3,3" coordsize="1565,2">
              <v:shape id="_x0000_s2101" style="position:absolute;left:3;top:3;width:1565;height:2" coordorigin="3,3" coordsize="1565,0" path="m3,3r1565,e" filled="f" strokeweight=".34pt">
                <v:path arrowok="t"/>
              </v:shape>
            </v:group>
            <w10:wrap type="none"/>
            <w10:anchorlock/>
          </v:group>
        </w:pict>
      </w:r>
    </w:p>
    <w:p w:rsidR="00DC36BF" w:rsidRDefault="0072159B">
      <w:pPr>
        <w:numPr>
          <w:ilvl w:val="0"/>
          <w:numId w:val="5"/>
        </w:numPr>
        <w:tabs>
          <w:tab w:val="left" w:pos="579"/>
          <w:tab w:val="left" w:pos="9320"/>
          <w:tab w:val="left" w:pos="10335"/>
        </w:tabs>
        <w:ind w:hanging="458"/>
        <w:rPr>
          <w:rFonts w:ascii="Wingdings" w:eastAsia="Wingdings" w:hAnsi="Wingdings" w:cs="Wingdings"/>
          <w:sz w:val="28"/>
          <w:szCs w:val="28"/>
        </w:rPr>
      </w:pPr>
      <w:r>
        <w:rPr>
          <w:rFonts w:ascii="Arial" w:eastAsia="Arial" w:hAnsi="Arial" w:cs="Arial"/>
          <w:b/>
          <w:bCs/>
          <w:spacing w:val="-1"/>
          <w:sz w:val="18"/>
          <w:szCs w:val="18"/>
        </w:rPr>
        <w:t>Cemetery</w:t>
      </w:r>
      <w:r>
        <w:rPr>
          <w:rFonts w:ascii="Arial" w:eastAsia="Arial" w:hAnsi="Arial" w:cs="Arial"/>
          <w:b/>
          <w:bCs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t>organization only:</w:t>
      </w:r>
      <w:r>
        <w:rPr>
          <w:rFonts w:ascii="Arial" w:eastAsia="Arial" w:hAnsi="Arial" w:cs="Arial"/>
          <w:b/>
          <w:bCs/>
          <w:spacing w:val="5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sz w:val="18"/>
          <w:szCs w:val="18"/>
        </w:rPr>
        <w:t>Is</w:t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t xml:space="preserve"> gross income entirely</w:t>
      </w:r>
      <w:r>
        <w:rPr>
          <w:rFonts w:ascii="Arial" w:eastAsia="Arial" w:hAnsi="Arial" w:cs="Arial"/>
          <w:b/>
          <w:bCs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t>devoted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 to </w:t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t>cemetery</w:t>
      </w:r>
      <w:r>
        <w:rPr>
          <w:rFonts w:ascii="Arial" w:eastAsia="Arial" w:hAnsi="Arial" w:cs="Arial"/>
          <w:b/>
          <w:bCs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t>purposes?</w:t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tab/>
      </w:r>
      <w:r>
        <w:rPr>
          <w:rFonts w:ascii="Arial" w:eastAsia="Arial" w:hAnsi="Arial" w:cs="Arial"/>
          <w:b/>
          <w:bCs/>
          <w:spacing w:val="-1"/>
          <w:position w:val="-2"/>
          <w:sz w:val="18"/>
          <w:szCs w:val="18"/>
        </w:rPr>
        <w:t>Yes</w:t>
      </w:r>
      <w:r>
        <w:rPr>
          <w:rFonts w:ascii="Arial" w:eastAsia="Arial" w:hAnsi="Arial" w:cs="Arial"/>
          <w:b/>
          <w:bCs/>
          <w:spacing w:val="47"/>
          <w:position w:val="-2"/>
          <w:sz w:val="18"/>
          <w:szCs w:val="18"/>
        </w:rPr>
        <w:t xml:space="preserve"> </w:t>
      </w:r>
      <w:r>
        <w:rPr>
          <w:rFonts w:ascii="Wingdings" w:eastAsia="Wingdings" w:hAnsi="Wingdings" w:cs="Wingdings"/>
          <w:position w:val="-2"/>
          <w:sz w:val="28"/>
          <w:szCs w:val="28"/>
        </w:rPr>
        <w:t>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ab/>
      </w:r>
      <w:r>
        <w:rPr>
          <w:rFonts w:ascii="Arial" w:eastAsia="Arial" w:hAnsi="Arial" w:cs="Arial"/>
          <w:b/>
          <w:bCs/>
          <w:position w:val="-2"/>
          <w:sz w:val="18"/>
          <w:szCs w:val="18"/>
        </w:rPr>
        <w:t>No</w:t>
      </w:r>
      <w:r>
        <w:rPr>
          <w:rFonts w:ascii="Arial" w:eastAsia="Arial" w:hAnsi="Arial" w:cs="Arial"/>
          <w:b/>
          <w:bCs/>
          <w:spacing w:val="48"/>
          <w:position w:val="-2"/>
          <w:sz w:val="18"/>
          <w:szCs w:val="18"/>
        </w:rPr>
        <w:t xml:space="preserve"> </w:t>
      </w:r>
      <w:r>
        <w:rPr>
          <w:rFonts w:ascii="Wingdings" w:eastAsia="Wingdings" w:hAnsi="Wingdings" w:cs="Wingdings"/>
          <w:position w:val="-2"/>
          <w:sz w:val="28"/>
          <w:szCs w:val="28"/>
        </w:rPr>
        <w:t></w:t>
      </w:r>
    </w:p>
    <w:p w:rsidR="00DC36BF" w:rsidRDefault="0072159B">
      <w:pPr>
        <w:spacing w:before="69"/>
        <w:ind w:left="578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pacing w:val="-1"/>
          <w:sz w:val="18"/>
        </w:rPr>
        <w:t>Is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any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officer,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member,</w:t>
      </w:r>
      <w:r>
        <w:rPr>
          <w:rFonts w:ascii="Arial"/>
          <w:b/>
          <w:sz w:val="18"/>
        </w:rPr>
        <w:t xml:space="preserve"> or</w:t>
      </w:r>
      <w:r>
        <w:rPr>
          <w:rFonts w:ascii="Arial"/>
          <w:b/>
          <w:spacing w:val="-1"/>
          <w:sz w:val="18"/>
        </w:rPr>
        <w:t xml:space="preserve"> employee </w:t>
      </w:r>
      <w:r>
        <w:rPr>
          <w:rFonts w:ascii="Arial"/>
          <w:b/>
          <w:sz w:val="18"/>
        </w:rPr>
        <w:t xml:space="preserve">of </w:t>
      </w:r>
      <w:r>
        <w:rPr>
          <w:rFonts w:ascii="Arial"/>
          <w:b/>
          <w:spacing w:val="-1"/>
          <w:sz w:val="18"/>
        </w:rPr>
        <w:t>this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organization receiving,</w:t>
      </w:r>
      <w:r>
        <w:rPr>
          <w:rFonts w:ascii="Arial"/>
          <w:b/>
          <w:sz w:val="18"/>
        </w:rPr>
        <w:t xml:space="preserve"> or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may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he</w:t>
      </w:r>
      <w:r>
        <w:rPr>
          <w:rFonts w:ascii="Arial"/>
          <w:b/>
          <w:spacing w:val="-1"/>
          <w:sz w:val="18"/>
        </w:rPr>
        <w:t xml:space="preserve"> at</w:t>
      </w:r>
      <w:r>
        <w:rPr>
          <w:rFonts w:ascii="Arial"/>
          <w:b/>
          <w:sz w:val="18"/>
        </w:rPr>
        <w:t xml:space="preserve"> any </w:t>
      </w:r>
      <w:r>
        <w:rPr>
          <w:rFonts w:ascii="Arial"/>
          <w:b/>
          <w:spacing w:val="-1"/>
          <w:sz w:val="18"/>
        </w:rPr>
        <w:t>future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time</w:t>
      </w:r>
    </w:p>
    <w:p w:rsidR="00DC36BF" w:rsidRDefault="00DC36BF">
      <w:pPr>
        <w:rPr>
          <w:rFonts w:ascii="Arial" w:eastAsia="Arial" w:hAnsi="Arial" w:cs="Arial"/>
          <w:sz w:val="18"/>
          <w:szCs w:val="18"/>
        </w:rPr>
        <w:sectPr w:rsidR="00DC36BF">
          <w:type w:val="continuous"/>
          <w:pgSz w:w="12240" w:h="15840"/>
          <w:pgMar w:top="660" w:right="400" w:bottom="1140" w:left="600" w:header="720" w:footer="720" w:gutter="0"/>
          <w:cols w:space="720"/>
        </w:sectPr>
      </w:pPr>
    </w:p>
    <w:p w:rsidR="00DC36BF" w:rsidRDefault="0072159B">
      <w:pPr>
        <w:numPr>
          <w:ilvl w:val="0"/>
          <w:numId w:val="5"/>
        </w:numPr>
        <w:tabs>
          <w:tab w:val="left" w:pos="579"/>
        </w:tabs>
        <w:spacing w:before="40" w:line="182" w:lineRule="auto"/>
        <w:ind w:hanging="458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pacing w:val="-1"/>
          <w:sz w:val="18"/>
        </w:rPr>
        <w:lastRenderedPageBreak/>
        <w:t>(even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in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event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z w:val="18"/>
        </w:rPr>
        <w:t xml:space="preserve">of </w:t>
      </w:r>
      <w:r>
        <w:rPr>
          <w:rFonts w:ascii="Arial"/>
          <w:b/>
          <w:spacing w:val="-1"/>
          <w:sz w:val="18"/>
        </w:rPr>
        <w:t>its dissolution)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receive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z w:val="18"/>
        </w:rPr>
        <w:t>any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pecuniary profit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from its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operations,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except</w:t>
      </w:r>
      <w:r>
        <w:rPr>
          <w:rFonts w:ascii="Arial"/>
          <w:b/>
          <w:spacing w:val="65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reasonable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compensation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paid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for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services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in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 xml:space="preserve">effecting </w:t>
      </w:r>
      <w:r>
        <w:rPr>
          <w:rFonts w:ascii="Arial"/>
          <w:b/>
          <w:sz w:val="18"/>
        </w:rPr>
        <w:t>one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or</w:t>
      </w:r>
      <w:r>
        <w:rPr>
          <w:rFonts w:ascii="Arial"/>
          <w:b/>
          <w:spacing w:val="-1"/>
          <w:sz w:val="18"/>
        </w:rPr>
        <w:t xml:space="preserve"> more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of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its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purposes,</w:t>
      </w:r>
      <w:r>
        <w:rPr>
          <w:rFonts w:ascii="Arial"/>
          <w:b/>
          <w:sz w:val="18"/>
        </w:rPr>
        <w:t xml:space="preserve"> or</w:t>
      </w:r>
      <w:r>
        <w:rPr>
          <w:rFonts w:ascii="Arial"/>
          <w:b/>
          <w:spacing w:val="-1"/>
          <w:sz w:val="18"/>
        </w:rPr>
        <w:t xml:space="preserve"> as</w:t>
      </w:r>
      <w:r>
        <w:rPr>
          <w:rFonts w:ascii="Arial"/>
          <w:b/>
          <w:sz w:val="18"/>
        </w:rPr>
        <w:t xml:space="preserve"> a </w:t>
      </w:r>
      <w:r>
        <w:rPr>
          <w:rFonts w:ascii="Arial"/>
          <w:b/>
          <w:spacing w:val="-1"/>
          <w:sz w:val="18"/>
        </w:rPr>
        <w:t>proper</w:t>
      </w:r>
    </w:p>
    <w:p w:rsidR="00DC36BF" w:rsidRDefault="0072159B">
      <w:pPr>
        <w:spacing w:before="8"/>
        <w:ind w:left="578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pacing w:val="-1"/>
          <w:sz w:val="18"/>
        </w:rPr>
        <w:t>beneficiary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 xml:space="preserve">of </w:t>
      </w:r>
      <w:r>
        <w:rPr>
          <w:rFonts w:ascii="Arial"/>
          <w:b/>
          <w:spacing w:val="-1"/>
          <w:sz w:val="18"/>
        </w:rPr>
        <w:t>its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strictly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charitable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purposes?</w:t>
      </w:r>
    </w:p>
    <w:p w:rsidR="00DC36BF" w:rsidRDefault="0072159B">
      <w:pPr>
        <w:spacing w:before="82"/>
        <w:ind w:left="578"/>
        <w:rPr>
          <w:rFonts w:ascii="Arial" w:eastAsia="Arial" w:hAnsi="Arial" w:cs="Arial"/>
          <w:sz w:val="18"/>
          <w:szCs w:val="18"/>
        </w:rPr>
      </w:pPr>
      <w:r>
        <w:rPr>
          <w:rFonts w:ascii="Arial"/>
          <w:spacing w:val="-1"/>
          <w:sz w:val="18"/>
        </w:rPr>
        <w:t>If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answer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is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yes,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show</w:t>
      </w:r>
      <w:r>
        <w:rPr>
          <w:rFonts w:ascii="Arial"/>
          <w:spacing w:val="-3"/>
          <w:sz w:val="18"/>
        </w:rPr>
        <w:t xml:space="preserve"> </w:t>
      </w:r>
      <w:r>
        <w:rPr>
          <w:rFonts w:ascii="Arial"/>
          <w:spacing w:val="-1"/>
          <w:sz w:val="18"/>
        </w:rPr>
        <w:t>here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the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manner</w:t>
      </w:r>
      <w:r>
        <w:rPr>
          <w:rFonts w:ascii="Arial"/>
          <w:sz w:val="18"/>
        </w:rPr>
        <w:t xml:space="preserve"> by </w:t>
      </w:r>
      <w:r>
        <w:rPr>
          <w:rFonts w:ascii="Arial"/>
          <w:spacing w:val="-1"/>
          <w:sz w:val="18"/>
        </w:rPr>
        <w:t>which such individual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pecuniary profit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may be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received.</w:t>
      </w:r>
    </w:p>
    <w:p w:rsidR="00DC36BF" w:rsidRDefault="0072159B">
      <w:pPr>
        <w:tabs>
          <w:tab w:val="left" w:pos="1135"/>
        </w:tabs>
        <w:spacing w:before="23"/>
        <w:ind w:left="120"/>
        <w:rPr>
          <w:rFonts w:ascii="Wingdings" w:eastAsia="Wingdings" w:hAnsi="Wingdings" w:cs="Wingdings"/>
          <w:sz w:val="28"/>
          <w:szCs w:val="28"/>
        </w:rPr>
      </w:pPr>
      <w:r>
        <w:br w:type="column"/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lastRenderedPageBreak/>
        <w:t>Yes</w:t>
      </w:r>
      <w:r>
        <w:rPr>
          <w:rFonts w:ascii="Arial" w:eastAsia="Arial" w:hAnsi="Arial" w:cs="Arial"/>
          <w:b/>
          <w:bCs/>
          <w:spacing w:val="47"/>
          <w:sz w:val="18"/>
          <w:szCs w:val="18"/>
        </w:rPr>
        <w:t xml:space="preserve"> </w:t>
      </w:r>
      <w:r>
        <w:rPr>
          <w:rFonts w:ascii="Wingdings" w:eastAsia="Wingdings" w:hAnsi="Wingdings" w:cs="Wingdings"/>
          <w:sz w:val="28"/>
          <w:szCs w:val="28"/>
        </w:rPr>
        <w:t>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Arial" w:eastAsia="Arial" w:hAnsi="Arial" w:cs="Arial"/>
          <w:b/>
          <w:bCs/>
          <w:sz w:val="18"/>
          <w:szCs w:val="18"/>
        </w:rPr>
        <w:t>No</w:t>
      </w:r>
      <w:r>
        <w:rPr>
          <w:rFonts w:ascii="Arial" w:eastAsia="Arial" w:hAnsi="Arial" w:cs="Arial"/>
          <w:b/>
          <w:bCs/>
          <w:spacing w:val="48"/>
          <w:sz w:val="18"/>
          <w:szCs w:val="18"/>
        </w:rPr>
        <w:t xml:space="preserve"> </w:t>
      </w:r>
      <w:r>
        <w:rPr>
          <w:rFonts w:ascii="Wingdings" w:eastAsia="Wingdings" w:hAnsi="Wingdings" w:cs="Wingdings"/>
          <w:sz w:val="28"/>
          <w:szCs w:val="28"/>
        </w:rPr>
        <w:t></w:t>
      </w:r>
    </w:p>
    <w:p w:rsidR="00DC36BF" w:rsidRDefault="00DC36BF">
      <w:pPr>
        <w:rPr>
          <w:rFonts w:ascii="Wingdings" w:eastAsia="Wingdings" w:hAnsi="Wingdings" w:cs="Wingdings"/>
          <w:sz w:val="28"/>
          <w:szCs w:val="28"/>
        </w:rPr>
        <w:sectPr w:rsidR="00DC36BF">
          <w:type w:val="continuous"/>
          <w:pgSz w:w="12240" w:h="15840"/>
          <w:pgMar w:top="660" w:right="400" w:bottom="1140" w:left="600" w:header="720" w:footer="720" w:gutter="0"/>
          <w:cols w:num="2" w:space="720" w:equalWidth="0">
            <w:col w:w="9024" w:space="177"/>
            <w:col w:w="2039"/>
          </w:cols>
        </w:sectPr>
      </w:pPr>
    </w:p>
    <w:p w:rsidR="00DC36BF" w:rsidRDefault="00DC36BF">
      <w:pPr>
        <w:spacing w:before="1"/>
        <w:rPr>
          <w:rFonts w:ascii="Wingdings" w:eastAsia="Wingdings" w:hAnsi="Wingdings" w:cs="Wingdings"/>
          <w:sz w:val="26"/>
          <w:szCs w:val="26"/>
        </w:rPr>
      </w:pPr>
    </w:p>
    <w:p w:rsidR="00DC36BF" w:rsidRDefault="00DC36BF">
      <w:pPr>
        <w:spacing w:line="20" w:lineRule="atLeast"/>
        <w:ind w:left="467"/>
        <w:rPr>
          <w:rFonts w:ascii="Wingdings" w:eastAsia="Wingdings" w:hAnsi="Wingdings" w:cs="Wingdings"/>
          <w:sz w:val="2"/>
          <w:szCs w:val="2"/>
        </w:rPr>
      </w:pPr>
      <w:r>
        <w:rPr>
          <w:rFonts w:ascii="Wingdings" w:eastAsia="Wingdings" w:hAnsi="Wingdings" w:cs="Wingdings"/>
          <w:sz w:val="2"/>
          <w:szCs w:val="2"/>
        </w:rPr>
      </w:r>
      <w:r>
        <w:rPr>
          <w:rFonts w:ascii="Wingdings" w:eastAsia="Wingdings" w:hAnsi="Wingdings" w:cs="Wingdings"/>
          <w:sz w:val="2"/>
          <w:szCs w:val="2"/>
        </w:rPr>
        <w:pict>
          <v:group id="_x0000_s2096" style="width:533.6pt;height:.35pt;mso-position-horizontal-relative:char;mso-position-vertical-relative:line" coordsize="10672,7">
            <v:group id="_x0000_s2097" style="position:absolute;left:3;top:3;width:10665;height:2" coordorigin="3,3" coordsize="10665,2">
              <v:shape id="_x0000_s2098" style="position:absolute;left:3;top:3;width:10665;height:2" coordorigin="3,3" coordsize="10665,0" path="m3,3r10665,e" filled="f" strokeweight=".34pt">
                <v:path arrowok="t"/>
              </v:shape>
            </v:group>
            <w10:wrap type="none"/>
            <w10:anchorlock/>
          </v:group>
        </w:pict>
      </w:r>
    </w:p>
    <w:p w:rsidR="00DC36BF" w:rsidRDefault="0072159B">
      <w:pPr>
        <w:numPr>
          <w:ilvl w:val="0"/>
          <w:numId w:val="5"/>
        </w:numPr>
        <w:tabs>
          <w:tab w:val="left" w:pos="579"/>
        </w:tabs>
        <w:spacing w:before="13"/>
        <w:ind w:hanging="458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pacing w:val="-1"/>
          <w:sz w:val="18"/>
        </w:rPr>
        <w:t>What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 xml:space="preserve">would </w:t>
      </w:r>
      <w:r>
        <w:rPr>
          <w:rFonts w:ascii="Arial"/>
          <w:b/>
          <w:spacing w:val="-1"/>
          <w:sz w:val="18"/>
        </w:rPr>
        <w:t>be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the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disposition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of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profit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which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the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organization might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make?</w:t>
      </w:r>
    </w:p>
    <w:p w:rsidR="00DC36BF" w:rsidRDefault="00DC36BF">
      <w:pPr>
        <w:spacing w:before="2"/>
        <w:rPr>
          <w:rFonts w:ascii="Arial" w:eastAsia="Arial" w:hAnsi="Arial" w:cs="Arial"/>
          <w:b/>
          <w:bCs/>
          <w:sz w:val="25"/>
          <w:szCs w:val="25"/>
        </w:rPr>
      </w:pPr>
    </w:p>
    <w:p w:rsidR="00DC36BF" w:rsidRDefault="00DC36BF">
      <w:pPr>
        <w:spacing w:line="20" w:lineRule="atLeast"/>
        <w:ind w:left="467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2093" style="width:533.6pt;height:.35pt;mso-position-horizontal-relative:char;mso-position-vertical-relative:line" coordsize="10672,7">
            <v:group id="_x0000_s2094" style="position:absolute;left:3;top:3;width:10665;height:2" coordorigin="3,3" coordsize="10665,2">
              <v:shape id="_x0000_s2095" style="position:absolute;left:3;top:3;width:10665;height:2" coordorigin="3,3" coordsize="10665,0" path="m3,3r10665,e" filled="f" strokeweight=".34pt">
                <v:path arrowok="t"/>
              </v:shape>
            </v:group>
            <w10:wrap type="none"/>
            <w10:anchorlock/>
          </v:group>
        </w:pict>
      </w:r>
    </w:p>
    <w:p w:rsidR="00DC36BF" w:rsidRDefault="0072159B">
      <w:pPr>
        <w:tabs>
          <w:tab w:val="left" w:pos="9320"/>
          <w:tab w:val="left" w:pos="10335"/>
        </w:tabs>
        <w:spacing w:line="284" w:lineRule="exact"/>
        <w:ind w:left="578"/>
        <w:rPr>
          <w:rFonts w:ascii="Wingdings" w:eastAsia="Wingdings" w:hAnsi="Wingdings" w:cs="Wingdings"/>
          <w:sz w:val="28"/>
          <w:szCs w:val="28"/>
        </w:rPr>
      </w:pPr>
      <w:r>
        <w:rPr>
          <w:rFonts w:ascii="Arial" w:eastAsia="Arial" w:hAnsi="Arial" w:cs="Arial"/>
          <w:b/>
          <w:bCs/>
          <w:spacing w:val="-1"/>
          <w:sz w:val="18"/>
          <w:szCs w:val="18"/>
        </w:rPr>
        <w:t>Does organization’s charter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t>contain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t>any</w:t>
      </w:r>
      <w:r>
        <w:rPr>
          <w:rFonts w:ascii="Arial" w:eastAsia="Arial" w:hAnsi="Arial" w:cs="Arial"/>
          <w:b/>
          <w:bCs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t>provisions relative</w:t>
      </w:r>
      <w:r>
        <w:rPr>
          <w:rFonts w:ascii="Arial" w:eastAsia="Arial" w:hAnsi="Arial" w:cs="Arial"/>
          <w:b/>
          <w:bCs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sz w:val="18"/>
          <w:szCs w:val="18"/>
        </w:rPr>
        <w:t>to the</w:t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t xml:space="preserve"> disposition </w:t>
      </w:r>
      <w:r>
        <w:rPr>
          <w:rFonts w:ascii="Arial" w:eastAsia="Arial" w:hAnsi="Arial" w:cs="Arial"/>
          <w:b/>
          <w:bCs/>
          <w:sz w:val="18"/>
          <w:szCs w:val="18"/>
        </w:rPr>
        <w:t>of</w:t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t xml:space="preserve"> incidental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t>profit?</w:t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tab/>
      </w:r>
      <w:r>
        <w:rPr>
          <w:rFonts w:ascii="Arial" w:eastAsia="Arial" w:hAnsi="Arial" w:cs="Arial"/>
          <w:b/>
          <w:bCs/>
          <w:spacing w:val="-1"/>
          <w:position w:val="-2"/>
          <w:sz w:val="18"/>
          <w:szCs w:val="18"/>
        </w:rPr>
        <w:t>Yes</w:t>
      </w:r>
      <w:r>
        <w:rPr>
          <w:rFonts w:ascii="Arial" w:eastAsia="Arial" w:hAnsi="Arial" w:cs="Arial"/>
          <w:b/>
          <w:bCs/>
          <w:spacing w:val="47"/>
          <w:position w:val="-2"/>
          <w:sz w:val="18"/>
          <w:szCs w:val="18"/>
        </w:rPr>
        <w:t xml:space="preserve"> </w:t>
      </w:r>
      <w:r>
        <w:rPr>
          <w:rFonts w:ascii="Wingdings" w:eastAsia="Wingdings" w:hAnsi="Wingdings" w:cs="Wingdings"/>
          <w:position w:val="-2"/>
          <w:sz w:val="28"/>
          <w:szCs w:val="28"/>
        </w:rPr>
        <w:t>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ab/>
      </w:r>
      <w:r>
        <w:rPr>
          <w:rFonts w:ascii="Arial" w:eastAsia="Arial" w:hAnsi="Arial" w:cs="Arial"/>
          <w:b/>
          <w:bCs/>
          <w:position w:val="-2"/>
          <w:sz w:val="18"/>
          <w:szCs w:val="18"/>
        </w:rPr>
        <w:t>No</w:t>
      </w:r>
      <w:r>
        <w:rPr>
          <w:rFonts w:ascii="Arial" w:eastAsia="Arial" w:hAnsi="Arial" w:cs="Arial"/>
          <w:b/>
          <w:bCs/>
          <w:spacing w:val="48"/>
          <w:position w:val="-2"/>
          <w:sz w:val="18"/>
          <w:szCs w:val="18"/>
        </w:rPr>
        <w:t xml:space="preserve"> </w:t>
      </w:r>
      <w:r>
        <w:rPr>
          <w:rFonts w:ascii="Wingdings" w:eastAsia="Wingdings" w:hAnsi="Wingdings" w:cs="Wingdings"/>
          <w:position w:val="-2"/>
          <w:sz w:val="28"/>
          <w:szCs w:val="28"/>
        </w:rPr>
        <w:t></w:t>
      </w:r>
    </w:p>
    <w:p w:rsidR="00DC36BF" w:rsidRDefault="0072159B">
      <w:pPr>
        <w:tabs>
          <w:tab w:val="left" w:pos="6239"/>
          <w:tab w:val="left" w:pos="11134"/>
        </w:tabs>
        <w:spacing w:before="83"/>
        <w:ind w:left="578"/>
        <w:rPr>
          <w:rFonts w:ascii="Arial" w:eastAsia="Arial" w:hAnsi="Arial" w:cs="Arial"/>
          <w:sz w:val="18"/>
          <w:szCs w:val="18"/>
        </w:rPr>
      </w:pPr>
      <w:r>
        <w:rPr>
          <w:rFonts w:ascii="Arial"/>
          <w:spacing w:val="-1"/>
          <w:sz w:val="18"/>
        </w:rPr>
        <w:t>If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2"/>
          <w:sz w:val="18"/>
        </w:rPr>
        <w:t>yes,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highlight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pertinent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sections of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the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charter.</w:t>
      </w:r>
      <w:r>
        <w:rPr>
          <w:rFonts w:ascii="Arial"/>
          <w:sz w:val="18"/>
        </w:rPr>
        <w:t xml:space="preserve">  </w:t>
      </w:r>
      <w:r>
        <w:rPr>
          <w:rFonts w:ascii="Arial"/>
          <w:spacing w:val="-1"/>
          <w:sz w:val="18"/>
        </w:rPr>
        <w:t>If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no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explain.</w:t>
      </w:r>
      <w:r>
        <w:rPr>
          <w:rFonts w:ascii="Arial"/>
          <w:sz w:val="18"/>
        </w:rPr>
        <w:tab/>
      </w:r>
      <w:r>
        <w:rPr>
          <w:rFonts w:ascii="Arial"/>
          <w:sz w:val="18"/>
          <w:u w:val="single" w:color="000000"/>
        </w:rPr>
        <w:t xml:space="preserve"> </w:t>
      </w:r>
      <w:r>
        <w:rPr>
          <w:rFonts w:ascii="Arial"/>
          <w:sz w:val="18"/>
          <w:u w:val="single" w:color="000000"/>
        </w:rPr>
        <w:tab/>
      </w:r>
    </w:p>
    <w:p w:rsidR="00DC36BF" w:rsidRDefault="0072159B">
      <w:pPr>
        <w:numPr>
          <w:ilvl w:val="0"/>
          <w:numId w:val="5"/>
        </w:numPr>
        <w:tabs>
          <w:tab w:val="left" w:pos="579"/>
          <w:tab w:val="left" w:pos="11134"/>
        </w:tabs>
        <w:spacing w:before="53"/>
        <w:ind w:hanging="458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pacing w:val="-1"/>
          <w:sz w:val="18"/>
        </w:rPr>
        <w:t>What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 xml:space="preserve">would </w:t>
      </w:r>
      <w:r>
        <w:rPr>
          <w:rFonts w:ascii="Arial"/>
          <w:b/>
          <w:spacing w:val="-1"/>
          <w:sz w:val="18"/>
        </w:rPr>
        <w:t xml:space="preserve">become </w:t>
      </w:r>
      <w:r>
        <w:rPr>
          <w:rFonts w:ascii="Arial"/>
          <w:b/>
          <w:sz w:val="18"/>
        </w:rPr>
        <w:t>of the</w:t>
      </w:r>
      <w:r>
        <w:rPr>
          <w:rFonts w:ascii="Arial"/>
          <w:b/>
          <w:spacing w:val="-1"/>
          <w:sz w:val="18"/>
        </w:rPr>
        <w:t xml:space="preserve"> property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 xml:space="preserve">of </w:t>
      </w:r>
      <w:r>
        <w:rPr>
          <w:rFonts w:ascii="Arial"/>
          <w:b/>
          <w:spacing w:val="-1"/>
          <w:sz w:val="18"/>
        </w:rPr>
        <w:t>such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organization</w:t>
      </w:r>
      <w:r>
        <w:rPr>
          <w:rFonts w:ascii="Arial"/>
          <w:b/>
          <w:sz w:val="18"/>
        </w:rPr>
        <w:t xml:space="preserve"> in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the</w:t>
      </w:r>
      <w:r>
        <w:rPr>
          <w:rFonts w:ascii="Arial"/>
          <w:b/>
          <w:spacing w:val="-1"/>
          <w:sz w:val="18"/>
        </w:rPr>
        <w:t xml:space="preserve"> event</w:t>
      </w:r>
      <w:r>
        <w:rPr>
          <w:rFonts w:ascii="Arial"/>
          <w:b/>
          <w:sz w:val="18"/>
        </w:rPr>
        <w:t xml:space="preserve"> of its</w:t>
      </w:r>
      <w:r>
        <w:rPr>
          <w:rFonts w:ascii="Arial"/>
          <w:b/>
          <w:spacing w:val="-1"/>
          <w:sz w:val="18"/>
        </w:rPr>
        <w:t xml:space="preserve"> dissolution?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18"/>
          <w:sz w:val="18"/>
        </w:rPr>
        <w:t xml:space="preserve"> </w:t>
      </w:r>
      <w:r>
        <w:rPr>
          <w:rFonts w:ascii="Arial"/>
          <w:b/>
          <w:sz w:val="18"/>
          <w:u w:val="single" w:color="000000"/>
        </w:rPr>
        <w:t xml:space="preserve"> </w:t>
      </w:r>
      <w:r>
        <w:rPr>
          <w:rFonts w:ascii="Arial"/>
          <w:b/>
          <w:sz w:val="18"/>
          <w:u w:val="single" w:color="000000"/>
        </w:rPr>
        <w:tab/>
      </w:r>
    </w:p>
    <w:p w:rsidR="00DC36BF" w:rsidRDefault="00DC36BF">
      <w:pPr>
        <w:spacing w:before="8"/>
        <w:rPr>
          <w:rFonts w:ascii="Arial" w:eastAsia="Arial" w:hAnsi="Arial" w:cs="Arial"/>
          <w:b/>
          <w:bCs/>
          <w:sz w:val="25"/>
          <w:szCs w:val="25"/>
        </w:rPr>
      </w:pPr>
    </w:p>
    <w:p w:rsidR="00DC36BF" w:rsidRDefault="00DC36BF">
      <w:pPr>
        <w:spacing w:line="20" w:lineRule="atLeast"/>
        <w:ind w:left="467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2090" style="width:533.6pt;height:.35pt;mso-position-horizontal-relative:char;mso-position-vertical-relative:line" coordsize="10672,7">
            <v:group id="_x0000_s2091" style="position:absolute;left:3;top:3;width:10665;height:2" coordorigin="3,3" coordsize="10665,2">
              <v:shape id="_x0000_s2092" style="position:absolute;left:3;top:3;width:10665;height:2" coordorigin="3,3" coordsize="10665,0" path="m3,3r10665,e" filled="f" strokeweight=".34pt">
                <v:path arrowok="t"/>
              </v:shape>
            </v:group>
            <w10:wrap type="none"/>
            <w10:anchorlock/>
          </v:group>
        </w:pict>
      </w:r>
    </w:p>
    <w:p w:rsidR="00DC36BF" w:rsidRDefault="00DC36BF">
      <w:pPr>
        <w:spacing w:before="33" w:line="157" w:lineRule="exact"/>
        <w:ind w:left="578"/>
        <w:rPr>
          <w:rFonts w:ascii="Arial" w:eastAsia="Arial" w:hAnsi="Arial" w:cs="Arial"/>
          <w:sz w:val="18"/>
          <w:szCs w:val="18"/>
        </w:rPr>
      </w:pPr>
      <w:r w:rsidRPr="00DC36BF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89" type="#_x0000_t202" style="position:absolute;left:0;text-align:left;margin-left:517pt;margin-top:4.1pt;width:59.3pt;height:14pt;z-index:-32944;mso-position-horizontal-relative:page" filled="f" stroked="f">
            <v:textbox inset="0,0,0,0">
              <w:txbxContent>
                <w:p w:rsidR="00DC36BF" w:rsidRDefault="0072159B">
                  <w:pPr>
                    <w:tabs>
                      <w:tab w:val="left" w:pos="935"/>
                    </w:tabs>
                    <w:spacing w:line="280" w:lineRule="exact"/>
                    <w:rPr>
                      <w:rFonts w:ascii="Wingdings" w:eastAsia="Wingdings" w:hAnsi="Wingdings" w:cs="Wingdings"/>
                      <w:sz w:val="28"/>
                      <w:szCs w:val="28"/>
                    </w:rPr>
                  </w:pPr>
                  <w:r>
                    <w:rPr>
                      <w:rFonts w:ascii="Wingdings" w:eastAsia="Wingdings" w:hAnsi="Wingdings" w:cs="Wingdings"/>
                      <w:w w:val="95"/>
                      <w:sz w:val="28"/>
                      <w:szCs w:val="28"/>
                    </w:rPr>
                    <w:t></w:t>
                  </w:r>
                  <w:r>
                    <w:rPr>
                      <w:rFonts w:ascii="Times New Roman" w:eastAsia="Times New Roman" w:hAnsi="Times New Roman" w:cs="Times New Roman"/>
                      <w:w w:val="95"/>
                      <w:sz w:val="28"/>
                      <w:szCs w:val="28"/>
                    </w:rPr>
                    <w:tab/>
                  </w:r>
                  <w:r>
                    <w:rPr>
                      <w:rFonts w:ascii="Wingdings" w:eastAsia="Wingdings" w:hAnsi="Wingdings" w:cs="Wingdings"/>
                      <w:sz w:val="28"/>
                      <w:szCs w:val="28"/>
                    </w:rPr>
                    <w:t></w:t>
                  </w:r>
                </w:p>
              </w:txbxContent>
            </v:textbox>
            <w10:wrap anchorx="page"/>
          </v:shape>
        </w:pict>
      </w:r>
      <w:r w:rsidR="0072159B">
        <w:rPr>
          <w:rFonts w:ascii="Arial" w:eastAsia="Arial" w:hAnsi="Arial" w:cs="Arial"/>
          <w:b/>
          <w:bCs/>
          <w:spacing w:val="-1"/>
          <w:sz w:val="18"/>
          <w:szCs w:val="18"/>
        </w:rPr>
        <w:t>Does organization’s charter</w:t>
      </w:r>
      <w:r w:rsidR="0072159B"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 w:rsidR="0072159B">
        <w:rPr>
          <w:rFonts w:ascii="Arial" w:eastAsia="Arial" w:hAnsi="Arial" w:cs="Arial"/>
          <w:b/>
          <w:bCs/>
          <w:spacing w:val="-1"/>
          <w:sz w:val="18"/>
          <w:szCs w:val="18"/>
        </w:rPr>
        <w:t>contain</w:t>
      </w:r>
      <w:r w:rsidR="0072159B"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 w:rsidR="0072159B">
        <w:rPr>
          <w:rFonts w:ascii="Arial" w:eastAsia="Arial" w:hAnsi="Arial" w:cs="Arial"/>
          <w:b/>
          <w:bCs/>
          <w:spacing w:val="-1"/>
          <w:sz w:val="18"/>
          <w:szCs w:val="18"/>
        </w:rPr>
        <w:t>any</w:t>
      </w:r>
      <w:r w:rsidR="0072159B">
        <w:rPr>
          <w:rFonts w:ascii="Arial" w:eastAsia="Arial" w:hAnsi="Arial" w:cs="Arial"/>
          <w:b/>
          <w:bCs/>
          <w:spacing w:val="-2"/>
          <w:sz w:val="18"/>
          <w:szCs w:val="18"/>
        </w:rPr>
        <w:t xml:space="preserve"> </w:t>
      </w:r>
      <w:r w:rsidR="0072159B">
        <w:rPr>
          <w:rFonts w:ascii="Arial" w:eastAsia="Arial" w:hAnsi="Arial" w:cs="Arial"/>
          <w:b/>
          <w:bCs/>
          <w:spacing w:val="-1"/>
          <w:sz w:val="18"/>
          <w:szCs w:val="18"/>
        </w:rPr>
        <w:t>provisions relative</w:t>
      </w:r>
      <w:r w:rsidR="0072159B">
        <w:rPr>
          <w:rFonts w:ascii="Arial" w:eastAsia="Arial" w:hAnsi="Arial" w:cs="Arial"/>
          <w:b/>
          <w:bCs/>
          <w:spacing w:val="1"/>
          <w:sz w:val="18"/>
          <w:szCs w:val="18"/>
        </w:rPr>
        <w:t xml:space="preserve"> </w:t>
      </w:r>
      <w:r w:rsidR="0072159B">
        <w:rPr>
          <w:rFonts w:ascii="Arial" w:eastAsia="Arial" w:hAnsi="Arial" w:cs="Arial"/>
          <w:b/>
          <w:bCs/>
          <w:sz w:val="18"/>
          <w:szCs w:val="18"/>
        </w:rPr>
        <w:t>to its</w:t>
      </w:r>
      <w:r w:rsidR="0072159B">
        <w:rPr>
          <w:rFonts w:ascii="Arial" w:eastAsia="Arial" w:hAnsi="Arial" w:cs="Arial"/>
          <w:b/>
          <w:bCs/>
          <w:spacing w:val="-1"/>
          <w:sz w:val="18"/>
          <w:szCs w:val="18"/>
        </w:rPr>
        <w:t xml:space="preserve"> dissolution?</w:t>
      </w:r>
    </w:p>
    <w:p w:rsidR="00DC36BF" w:rsidRDefault="0072159B">
      <w:pPr>
        <w:tabs>
          <w:tab w:val="left" w:pos="9320"/>
          <w:tab w:val="left" w:pos="10335"/>
        </w:tabs>
        <w:spacing w:line="257" w:lineRule="exact"/>
        <w:ind w:left="578"/>
        <w:rPr>
          <w:rFonts w:ascii="Arial" w:eastAsia="Arial" w:hAnsi="Arial" w:cs="Arial"/>
          <w:sz w:val="18"/>
          <w:szCs w:val="18"/>
        </w:rPr>
      </w:pPr>
      <w:r>
        <w:rPr>
          <w:rFonts w:ascii="Arial"/>
          <w:spacing w:val="-1"/>
          <w:sz w:val="18"/>
        </w:rPr>
        <w:t>If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2"/>
          <w:sz w:val="18"/>
        </w:rPr>
        <w:t>yes,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highlight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pertinent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sections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of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charter/bylaws.</w:t>
      </w:r>
      <w:r>
        <w:rPr>
          <w:rFonts w:ascii="Arial"/>
          <w:spacing w:val="-1"/>
          <w:sz w:val="18"/>
        </w:rPr>
        <w:tab/>
      </w:r>
      <w:r>
        <w:rPr>
          <w:rFonts w:ascii="Arial"/>
          <w:b/>
          <w:spacing w:val="-1"/>
          <w:w w:val="95"/>
          <w:position w:val="10"/>
          <w:sz w:val="18"/>
        </w:rPr>
        <w:t>Yes</w:t>
      </w:r>
      <w:r>
        <w:rPr>
          <w:rFonts w:ascii="Arial"/>
          <w:b/>
          <w:spacing w:val="-1"/>
          <w:w w:val="95"/>
          <w:position w:val="10"/>
          <w:sz w:val="18"/>
        </w:rPr>
        <w:tab/>
      </w:r>
      <w:r>
        <w:rPr>
          <w:rFonts w:ascii="Arial"/>
          <w:b/>
          <w:position w:val="10"/>
          <w:sz w:val="18"/>
        </w:rPr>
        <w:t>No</w:t>
      </w:r>
    </w:p>
    <w:p w:rsidR="00DC36BF" w:rsidRDefault="00DC36BF">
      <w:pPr>
        <w:numPr>
          <w:ilvl w:val="0"/>
          <w:numId w:val="5"/>
        </w:numPr>
        <w:tabs>
          <w:tab w:val="left" w:pos="579"/>
        </w:tabs>
        <w:spacing w:before="100" w:line="182" w:lineRule="auto"/>
        <w:ind w:right="2659" w:hanging="458"/>
        <w:rPr>
          <w:rFonts w:ascii="Arial" w:eastAsia="Arial" w:hAnsi="Arial" w:cs="Arial"/>
          <w:sz w:val="18"/>
          <w:szCs w:val="18"/>
        </w:rPr>
      </w:pPr>
      <w:r w:rsidRPr="00DC36BF">
        <w:pict>
          <v:shape id="_x0000_s2088" type="#_x0000_t202" style="position:absolute;left:0;text-align:left;margin-left:496pt;margin-top:5.45pt;width:80.3pt;height:14pt;z-index:1264;mso-position-horizontal-relative:page" filled="f" stroked="f">
            <v:textbox inset="0,0,0,0">
              <w:txbxContent>
                <w:p w:rsidR="00DC36BF" w:rsidRDefault="0072159B">
                  <w:pPr>
                    <w:tabs>
                      <w:tab w:val="left" w:pos="1015"/>
                    </w:tabs>
                    <w:spacing w:line="280" w:lineRule="exact"/>
                    <w:rPr>
                      <w:rFonts w:ascii="Wingdings" w:eastAsia="Wingdings" w:hAnsi="Wingdings" w:cs="Wingdings"/>
                      <w:sz w:val="28"/>
                      <w:szCs w:val="28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spacing w:val="-1"/>
                      <w:sz w:val="18"/>
                      <w:szCs w:val="18"/>
                    </w:rPr>
                    <w:t>Yes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47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Wingdings" w:eastAsia="Wingdings" w:hAnsi="Wingdings" w:cs="Wingdings"/>
                      <w:sz w:val="28"/>
                      <w:szCs w:val="28"/>
                    </w:rPr>
                    <w:t>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ab/>
                  </w:r>
                  <w:r>
                    <w:rPr>
                      <w:rFonts w:ascii="Arial" w:eastAsia="Arial" w:hAnsi="Arial" w:cs="Arial"/>
                      <w:b/>
                      <w:bCs/>
                      <w:sz w:val="18"/>
                      <w:szCs w:val="18"/>
                    </w:rPr>
                    <w:t>No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48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Wingdings" w:eastAsia="Wingdings" w:hAnsi="Wingdings" w:cs="Wingdings"/>
                      <w:sz w:val="28"/>
                      <w:szCs w:val="28"/>
                    </w:rPr>
                    <w:t></w:t>
                  </w:r>
                </w:p>
              </w:txbxContent>
            </v:textbox>
            <w10:wrap anchorx="page"/>
          </v:shape>
        </w:pict>
      </w:r>
      <w:r w:rsidR="0072159B">
        <w:rPr>
          <w:rFonts w:ascii="Arial"/>
          <w:b/>
          <w:spacing w:val="-1"/>
          <w:sz w:val="18"/>
        </w:rPr>
        <w:t>Has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the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organization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filed</w:t>
      </w:r>
      <w:r w:rsidR="0072159B">
        <w:rPr>
          <w:rFonts w:ascii="Arial"/>
          <w:b/>
          <w:sz w:val="18"/>
        </w:rPr>
        <w:t xml:space="preserve"> a</w:t>
      </w:r>
      <w:r w:rsidR="0072159B">
        <w:rPr>
          <w:rFonts w:ascii="Arial"/>
          <w:b/>
          <w:spacing w:val="-2"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Federal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and/or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State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income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tax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for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the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current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fiscal</w:t>
      </w:r>
      <w:r w:rsidR="0072159B">
        <w:rPr>
          <w:rFonts w:ascii="Arial"/>
          <w:b/>
          <w:spacing w:val="1"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year</w:t>
      </w:r>
      <w:r w:rsidR="0072159B">
        <w:rPr>
          <w:rFonts w:ascii="Arial"/>
          <w:spacing w:val="-1"/>
          <w:sz w:val="18"/>
        </w:rPr>
        <w:t>?</w:t>
      </w:r>
      <w:r w:rsidR="0072159B">
        <w:rPr>
          <w:rFonts w:ascii="Arial"/>
          <w:sz w:val="18"/>
        </w:rPr>
        <w:t xml:space="preserve">  If </w:t>
      </w:r>
      <w:r w:rsidR="0072159B">
        <w:rPr>
          <w:rFonts w:ascii="Arial"/>
          <w:spacing w:val="-1"/>
          <w:sz w:val="18"/>
        </w:rPr>
        <w:t>yes,</w:t>
      </w:r>
      <w:r w:rsidR="0072159B">
        <w:rPr>
          <w:rFonts w:ascii="Arial"/>
          <w:spacing w:val="61"/>
          <w:sz w:val="18"/>
        </w:rPr>
        <w:t xml:space="preserve"> </w:t>
      </w:r>
      <w:r w:rsidR="0072159B">
        <w:rPr>
          <w:rFonts w:ascii="Arial"/>
          <w:sz w:val="18"/>
        </w:rPr>
        <w:t xml:space="preserve">attach </w:t>
      </w:r>
      <w:r w:rsidR="0072159B">
        <w:rPr>
          <w:rFonts w:ascii="Arial"/>
          <w:spacing w:val="-1"/>
          <w:sz w:val="18"/>
        </w:rPr>
        <w:t>copy.</w:t>
      </w:r>
    </w:p>
    <w:p w:rsidR="00DC36BF" w:rsidRDefault="00DC36BF">
      <w:pPr>
        <w:spacing w:line="182" w:lineRule="auto"/>
        <w:rPr>
          <w:rFonts w:ascii="Arial" w:eastAsia="Arial" w:hAnsi="Arial" w:cs="Arial"/>
          <w:sz w:val="18"/>
          <w:szCs w:val="18"/>
        </w:rPr>
        <w:sectPr w:rsidR="00DC36BF">
          <w:type w:val="continuous"/>
          <w:pgSz w:w="12240" w:h="15840"/>
          <w:pgMar w:top="660" w:right="400" w:bottom="1140" w:left="600" w:header="720" w:footer="720" w:gutter="0"/>
          <w:cols w:space="720"/>
        </w:sectPr>
      </w:pPr>
    </w:p>
    <w:p w:rsidR="00DC36BF" w:rsidRDefault="00DC36BF">
      <w:pPr>
        <w:spacing w:before="8"/>
        <w:rPr>
          <w:rFonts w:ascii="Arial" w:eastAsia="Arial" w:hAnsi="Arial" w:cs="Arial"/>
          <w:sz w:val="23"/>
          <w:szCs w:val="23"/>
        </w:rPr>
      </w:pPr>
    </w:p>
    <w:p w:rsidR="00DC36BF" w:rsidRDefault="00DC36BF">
      <w:pPr>
        <w:rPr>
          <w:rFonts w:ascii="Arial" w:eastAsia="Arial" w:hAnsi="Arial" w:cs="Arial"/>
          <w:sz w:val="23"/>
          <w:szCs w:val="23"/>
        </w:rPr>
        <w:sectPr w:rsidR="00DC36BF">
          <w:headerReference w:type="default" r:id="rId8"/>
          <w:pgSz w:w="12240" w:h="15840"/>
          <w:pgMar w:top="1000" w:right="400" w:bottom="1140" w:left="500" w:header="808" w:footer="957" w:gutter="0"/>
          <w:cols w:space="720"/>
        </w:sectPr>
      </w:pPr>
    </w:p>
    <w:p w:rsidR="00DC36BF" w:rsidRDefault="00DC36BF">
      <w:pPr>
        <w:spacing w:before="2"/>
        <w:rPr>
          <w:rFonts w:ascii="Arial" w:eastAsia="Arial" w:hAnsi="Arial" w:cs="Arial"/>
          <w:sz w:val="23"/>
          <w:szCs w:val="23"/>
        </w:rPr>
      </w:pPr>
    </w:p>
    <w:p w:rsidR="00DC36BF" w:rsidRDefault="0072159B">
      <w:pPr>
        <w:ind w:left="220"/>
        <w:rPr>
          <w:rFonts w:ascii="Arial" w:eastAsia="Arial" w:hAnsi="Arial" w:cs="Arial"/>
          <w:sz w:val="16"/>
          <w:szCs w:val="16"/>
        </w:rPr>
      </w:pPr>
      <w:r>
        <w:rPr>
          <w:rFonts w:ascii="Arial"/>
          <w:b/>
          <w:w w:val="95"/>
          <w:sz w:val="16"/>
        </w:rPr>
        <w:t>12.</w:t>
      </w:r>
    </w:p>
    <w:p w:rsidR="00DC36BF" w:rsidRDefault="0072159B">
      <w:pPr>
        <w:spacing w:before="77"/>
        <w:ind w:left="196" w:right="4287"/>
        <w:rPr>
          <w:rFonts w:ascii="Arial" w:eastAsia="Arial" w:hAnsi="Arial" w:cs="Arial"/>
          <w:sz w:val="18"/>
          <w:szCs w:val="18"/>
        </w:rPr>
      </w:pPr>
      <w:r>
        <w:br w:type="column"/>
      </w:r>
      <w:r>
        <w:rPr>
          <w:rFonts w:ascii="Arial"/>
          <w:b/>
          <w:sz w:val="18"/>
        </w:rPr>
        <w:lastRenderedPageBreak/>
        <w:t>On assessment day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 xml:space="preserve">in the </w:t>
      </w:r>
      <w:r>
        <w:rPr>
          <w:rFonts w:ascii="Arial"/>
          <w:b/>
          <w:spacing w:val="-1"/>
          <w:sz w:val="18"/>
        </w:rPr>
        <w:t>year</w:t>
      </w:r>
      <w:r>
        <w:rPr>
          <w:rFonts w:ascii="Arial"/>
          <w:b/>
          <w:sz w:val="18"/>
        </w:rPr>
        <w:t xml:space="preserve"> of </w:t>
      </w:r>
      <w:r>
        <w:rPr>
          <w:rFonts w:ascii="Arial"/>
          <w:b/>
          <w:spacing w:val="-1"/>
          <w:sz w:val="18"/>
        </w:rPr>
        <w:t>the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return,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specify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book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and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market</w:t>
      </w:r>
      <w:r>
        <w:rPr>
          <w:rFonts w:ascii="Arial"/>
          <w:b/>
          <w:spacing w:val="28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 xml:space="preserve">values </w:t>
      </w:r>
      <w:r>
        <w:rPr>
          <w:rFonts w:ascii="Arial"/>
          <w:b/>
          <w:sz w:val="18"/>
        </w:rPr>
        <w:t xml:space="preserve">of </w:t>
      </w:r>
      <w:r>
        <w:rPr>
          <w:rFonts w:ascii="Arial"/>
          <w:b/>
          <w:spacing w:val="-1"/>
          <w:sz w:val="18"/>
        </w:rPr>
        <w:t>tangible personal property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 xml:space="preserve">of </w:t>
      </w:r>
      <w:r>
        <w:rPr>
          <w:rFonts w:ascii="Arial"/>
          <w:b/>
          <w:spacing w:val="-1"/>
          <w:sz w:val="18"/>
        </w:rPr>
        <w:t>such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organization.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Attach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personal</w:t>
      </w:r>
      <w:r>
        <w:rPr>
          <w:rFonts w:ascii="Arial"/>
          <w:b/>
          <w:spacing w:val="8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property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declaration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and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list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registered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motor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vehicles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z w:val="18"/>
        </w:rPr>
        <w:t xml:space="preserve">on </w:t>
      </w:r>
      <w:r>
        <w:rPr>
          <w:rFonts w:ascii="Arial"/>
          <w:b/>
          <w:spacing w:val="-1"/>
          <w:sz w:val="18"/>
        </w:rPr>
        <w:t>this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form.</w:t>
      </w:r>
    </w:p>
    <w:p w:rsidR="00DC36BF" w:rsidRDefault="00DC36BF">
      <w:pPr>
        <w:rPr>
          <w:rFonts w:ascii="Arial" w:eastAsia="Arial" w:hAnsi="Arial" w:cs="Arial"/>
          <w:sz w:val="18"/>
          <w:szCs w:val="18"/>
        </w:rPr>
        <w:sectPr w:rsidR="00DC36BF">
          <w:type w:val="continuous"/>
          <w:pgSz w:w="12240" w:h="15840"/>
          <w:pgMar w:top="660" w:right="400" w:bottom="1140" w:left="500" w:header="720" w:footer="720" w:gutter="0"/>
          <w:cols w:num="2" w:space="720" w:equalWidth="0">
            <w:col w:w="442" w:space="40"/>
            <w:col w:w="10858"/>
          </w:cols>
        </w:sectPr>
      </w:pPr>
    </w:p>
    <w:p w:rsidR="00DC36BF" w:rsidRDefault="00DC36BF">
      <w:pPr>
        <w:numPr>
          <w:ilvl w:val="1"/>
          <w:numId w:val="5"/>
        </w:numPr>
        <w:tabs>
          <w:tab w:val="left" w:pos="679"/>
        </w:tabs>
        <w:spacing w:before="106" w:line="181" w:lineRule="auto"/>
        <w:ind w:right="2317" w:hanging="458"/>
        <w:rPr>
          <w:rFonts w:ascii="Arial" w:eastAsia="Arial" w:hAnsi="Arial" w:cs="Arial"/>
          <w:sz w:val="18"/>
          <w:szCs w:val="18"/>
        </w:rPr>
      </w:pPr>
      <w:r w:rsidRPr="00DC36BF">
        <w:lastRenderedPageBreak/>
        <w:pict>
          <v:shape id="_x0000_s2087" type="#_x0000_t202" style="position:absolute;left:0;text-align:left;margin-left:496pt;margin-top:5.7pt;width:80.3pt;height:14pt;z-index:1288;mso-position-horizontal-relative:page" filled="f" stroked="f">
            <v:textbox inset="0,0,0,0">
              <w:txbxContent>
                <w:p w:rsidR="00DC36BF" w:rsidRDefault="0072159B">
                  <w:pPr>
                    <w:tabs>
                      <w:tab w:val="left" w:pos="1015"/>
                    </w:tabs>
                    <w:spacing w:line="280" w:lineRule="exact"/>
                    <w:rPr>
                      <w:rFonts w:ascii="Wingdings" w:eastAsia="Wingdings" w:hAnsi="Wingdings" w:cs="Wingdings"/>
                      <w:sz w:val="28"/>
                      <w:szCs w:val="28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spacing w:val="-1"/>
                      <w:sz w:val="18"/>
                      <w:szCs w:val="18"/>
                    </w:rPr>
                    <w:t>Yes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47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Wingdings" w:eastAsia="Wingdings" w:hAnsi="Wingdings" w:cs="Wingdings"/>
                      <w:sz w:val="28"/>
                      <w:szCs w:val="28"/>
                    </w:rPr>
                    <w:t>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ab/>
                  </w:r>
                  <w:r>
                    <w:rPr>
                      <w:rFonts w:ascii="Arial" w:eastAsia="Arial" w:hAnsi="Arial" w:cs="Arial"/>
                      <w:b/>
                      <w:bCs/>
                      <w:sz w:val="18"/>
                      <w:szCs w:val="18"/>
                    </w:rPr>
                    <w:t>No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48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Wingdings" w:eastAsia="Wingdings" w:hAnsi="Wingdings" w:cs="Wingdings"/>
                      <w:sz w:val="28"/>
                      <w:szCs w:val="28"/>
                    </w:rPr>
                    <w:t></w:t>
                  </w:r>
                </w:p>
              </w:txbxContent>
            </v:textbox>
            <w10:wrap anchorx="page"/>
          </v:shape>
        </w:pict>
      </w:r>
      <w:r w:rsidRPr="00DC36BF">
        <w:pict>
          <v:shape id="_x0000_s2086" type="#_x0000_t202" style="position:absolute;left:0;text-align:left;margin-left:364.25pt;margin-top:-48.55pt;width:222.85pt;height:49.05pt;z-index:1312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422"/>
                    <w:gridCol w:w="464"/>
                    <w:gridCol w:w="1423"/>
                    <w:gridCol w:w="545"/>
                    <w:gridCol w:w="1596"/>
                  </w:tblGrid>
                  <w:tr w:rsidR="00DC36BF">
                    <w:trPr>
                      <w:trHeight w:hRule="exact" w:val="290"/>
                    </w:trPr>
                    <w:tc>
                      <w:tcPr>
                        <w:tcW w:w="4450" w:type="dxa"/>
                        <w:gridSpan w:val="5"/>
                        <w:tcBorders>
                          <w:top w:val="nil"/>
                          <w:left w:val="nil"/>
                          <w:bottom w:val="single" w:sz="3" w:space="0" w:color="000000"/>
                          <w:right w:val="nil"/>
                        </w:tcBorders>
                        <w:shd w:val="clear" w:color="auto" w:fill="BFBFBF"/>
                      </w:tcPr>
                      <w:p w:rsidR="00DC36BF" w:rsidRDefault="00DC36BF"/>
                    </w:tc>
                  </w:tr>
                  <w:tr w:rsidR="00DC36BF">
                    <w:trPr>
                      <w:trHeight w:hRule="exact" w:val="686"/>
                    </w:trPr>
                    <w:tc>
                      <w:tcPr>
                        <w:tcW w:w="422" w:type="dxa"/>
                        <w:tcBorders>
                          <w:top w:val="single" w:sz="3" w:space="0" w:color="000000"/>
                          <w:left w:val="nil"/>
                          <w:bottom w:val="nil"/>
                          <w:right w:val="nil"/>
                        </w:tcBorders>
                      </w:tcPr>
                      <w:p w:rsidR="00DC36BF" w:rsidRDefault="00DC36BF"/>
                    </w:tc>
                    <w:tc>
                      <w:tcPr>
                        <w:tcW w:w="464" w:type="dxa"/>
                        <w:tcBorders>
                          <w:top w:val="single" w:sz="3" w:space="0" w:color="000000"/>
                          <w:left w:val="nil"/>
                          <w:bottom w:val="single" w:sz="3" w:space="0" w:color="000000"/>
                          <w:right w:val="nil"/>
                        </w:tcBorders>
                      </w:tcPr>
                      <w:p w:rsidR="00DC36BF" w:rsidRDefault="00DC36BF">
                        <w:pPr>
                          <w:pStyle w:val="TableParagraph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</w:p>
                      <w:p w:rsidR="00DC36BF" w:rsidRDefault="00DC36BF">
                        <w:pPr>
                          <w:pStyle w:val="TableParagraph"/>
                          <w:spacing w:before="10"/>
                          <w:rPr>
                            <w:rFonts w:ascii="Arial" w:eastAsia="Arial" w:hAnsi="Arial" w:cs="Arial"/>
                          </w:rPr>
                        </w:pPr>
                      </w:p>
                      <w:p w:rsidR="00DC36BF" w:rsidRDefault="0072159B">
                        <w:pPr>
                          <w:pStyle w:val="TableParagraph"/>
                          <w:ind w:left="108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>$</w:t>
                        </w:r>
                      </w:p>
                    </w:tc>
                    <w:tc>
                      <w:tcPr>
                        <w:tcW w:w="1423" w:type="dxa"/>
                        <w:tcBorders>
                          <w:top w:val="single" w:sz="3" w:space="0" w:color="000000"/>
                          <w:left w:val="nil"/>
                          <w:bottom w:val="single" w:sz="3" w:space="0" w:color="000000"/>
                          <w:right w:val="single" w:sz="3" w:space="0" w:color="000000"/>
                        </w:tcBorders>
                      </w:tcPr>
                      <w:p w:rsidR="00DC36BF" w:rsidRDefault="0072159B">
                        <w:pPr>
                          <w:pStyle w:val="TableParagraph"/>
                          <w:spacing w:before="55"/>
                          <w:ind w:left="255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>Book</w:t>
                        </w:r>
                      </w:p>
                    </w:tc>
                    <w:tc>
                      <w:tcPr>
                        <w:tcW w:w="545" w:type="dxa"/>
                        <w:tc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nil"/>
                        </w:tcBorders>
                      </w:tcPr>
                      <w:p w:rsidR="00DC36BF" w:rsidRDefault="00DC36BF">
                        <w:pPr>
                          <w:pStyle w:val="TableParagraph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</w:p>
                      <w:p w:rsidR="00DC36BF" w:rsidRDefault="00DC36BF">
                        <w:pPr>
                          <w:pStyle w:val="TableParagraph"/>
                          <w:spacing w:before="10"/>
                          <w:rPr>
                            <w:rFonts w:ascii="Arial" w:eastAsia="Arial" w:hAnsi="Arial" w:cs="Arial"/>
                          </w:rPr>
                        </w:pPr>
                      </w:p>
                      <w:p w:rsidR="00DC36BF" w:rsidRDefault="0072159B">
                        <w:pPr>
                          <w:pStyle w:val="TableParagraph"/>
                          <w:ind w:right="27"/>
                          <w:jc w:val="center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>$</w:t>
                        </w:r>
                      </w:p>
                    </w:tc>
                    <w:tc>
                      <w:tcPr>
                        <w:tcW w:w="1596" w:type="dxa"/>
                        <w:tcBorders>
                          <w:top w:val="single" w:sz="3" w:space="0" w:color="000000"/>
                          <w:left w:val="nil"/>
                          <w:bottom w:val="single" w:sz="3" w:space="0" w:color="000000"/>
                          <w:right w:val="nil"/>
                        </w:tcBorders>
                      </w:tcPr>
                      <w:p w:rsidR="00DC36BF" w:rsidRDefault="0072159B">
                        <w:pPr>
                          <w:pStyle w:val="TableParagraph"/>
                          <w:spacing w:before="55"/>
                          <w:ind w:left="235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b/>
                            <w:spacing w:val="-1"/>
                            <w:sz w:val="18"/>
                          </w:rPr>
                          <w:t>Market</w:t>
                        </w:r>
                      </w:p>
                    </w:tc>
                  </w:tr>
                </w:tbl>
                <w:p w:rsidR="00DC36BF" w:rsidRDefault="00DC36BF"/>
              </w:txbxContent>
            </v:textbox>
            <w10:wrap anchorx="page"/>
          </v:shape>
        </w:pict>
      </w:r>
      <w:r w:rsidR="0072159B">
        <w:rPr>
          <w:rFonts w:ascii="Arial"/>
          <w:b/>
          <w:sz w:val="18"/>
        </w:rPr>
        <w:t>Is</w:t>
      </w:r>
      <w:r w:rsidR="0072159B">
        <w:rPr>
          <w:rFonts w:ascii="Arial"/>
          <w:b/>
          <w:spacing w:val="-1"/>
          <w:sz w:val="18"/>
        </w:rPr>
        <w:t xml:space="preserve"> all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tangible</w:t>
      </w:r>
      <w:r w:rsidR="0072159B">
        <w:rPr>
          <w:rFonts w:ascii="Arial"/>
          <w:b/>
          <w:spacing w:val="-2"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personal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property</w:t>
      </w:r>
      <w:r w:rsidR="0072159B">
        <w:rPr>
          <w:rFonts w:ascii="Arial"/>
          <w:b/>
          <w:spacing w:val="-2"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claimed</w:t>
      </w:r>
      <w:r w:rsidR="0072159B">
        <w:rPr>
          <w:rFonts w:ascii="Arial"/>
          <w:b/>
          <w:sz w:val="18"/>
        </w:rPr>
        <w:t xml:space="preserve"> on the</w:t>
      </w:r>
      <w:r w:rsidR="0072159B">
        <w:rPr>
          <w:rFonts w:ascii="Arial"/>
          <w:b/>
          <w:spacing w:val="-1"/>
          <w:sz w:val="18"/>
        </w:rPr>
        <w:t xml:space="preserve"> personal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property</w:t>
      </w:r>
      <w:r w:rsidR="0072159B">
        <w:rPr>
          <w:rFonts w:ascii="Arial"/>
          <w:b/>
          <w:spacing w:val="-2"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declaration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devoted</w:t>
      </w:r>
      <w:r w:rsidR="0072159B">
        <w:rPr>
          <w:rFonts w:ascii="Arial"/>
          <w:b/>
          <w:sz w:val="18"/>
        </w:rPr>
        <w:t xml:space="preserve"> to </w:t>
      </w:r>
      <w:r w:rsidR="0072159B">
        <w:rPr>
          <w:rFonts w:ascii="Arial"/>
          <w:b/>
          <w:spacing w:val="-1"/>
          <w:sz w:val="18"/>
        </w:rPr>
        <w:t>carrying</w:t>
      </w:r>
      <w:r w:rsidR="0072159B">
        <w:rPr>
          <w:rFonts w:ascii="Arial"/>
          <w:b/>
          <w:spacing w:val="93"/>
          <w:sz w:val="18"/>
        </w:rPr>
        <w:t xml:space="preserve"> </w:t>
      </w:r>
      <w:r w:rsidR="0072159B">
        <w:rPr>
          <w:rFonts w:ascii="Arial"/>
          <w:b/>
          <w:sz w:val="18"/>
        </w:rPr>
        <w:t>out</w:t>
      </w:r>
      <w:r w:rsidR="0072159B">
        <w:rPr>
          <w:rFonts w:ascii="Arial"/>
          <w:b/>
          <w:spacing w:val="-1"/>
          <w:sz w:val="18"/>
        </w:rPr>
        <w:t xml:space="preserve"> purposes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for</w:t>
      </w:r>
      <w:r w:rsidR="0072159B">
        <w:rPr>
          <w:rFonts w:ascii="Arial"/>
          <w:b/>
          <w:spacing w:val="-3"/>
          <w:sz w:val="18"/>
        </w:rPr>
        <w:t xml:space="preserve"> </w:t>
      </w:r>
      <w:r w:rsidR="0072159B">
        <w:rPr>
          <w:rFonts w:ascii="Arial"/>
          <w:b/>
          <w:sz w:val="18"/>
        </w:rPr>
        <w:t xml:space="preserve">which </w:t>
      </w:r>
      <w:r w:rsidR="0072159B">
        <w:rPr>
          <w:rFonts w:ascii="Arial"/>
          <w:b/>
          <w:spacing w:val="-1"/>
          <w:sz w:val="18"/>
        </w:rPr>
        <w:t>exemption is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claimed?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If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not,</w:t>
      </w:r>
      <w:r w:rsidR="0072159B">
        <w:rPr>
          <w:rFonts w:ascii="Arial"/>
          <w:b/>
          <w:spacing w:val="-2"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list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items</w:t>
      </w:r>
      <w:r w:rsidR="0072159B">
        <w:rPr>
          <w:rFonts w:ascii="Arial"/>
          <w:b/>
          <w:sz w:val="18"/>
        </w:rPr>
        <w:t xml:space="preserve"> below.</w:t>
      </w:r>
    </w:p>
    <w:tbl>
      <w:tblPr>
        <w:tblW w:w="0" w:type="auto"/>
        <w:tblInd w:w="567" w:type="dxa"/>
        <w:tblLayout w:type="fixed"/>
        <w:tblCellMar>
          <w:left w:w="0" w:type="dxa"/>
          <w:right w:w="0" w:type="dxa"/>
        </w:tblCellMar>
        <w:tblLook w:val="01E0"/>
      </w:tblPr>
      <w:tblGrid>
        <w:gridCol w:w="7410"/>
        <w:gridCol w:w="1304"/>
        <w:gridCol w:w="942"/>
        <w:gridCol w:w="1008"/>
      </w:tblGrid>
      <w:tr w:rsidR="00DC36BF">
        <w:trPr>
          <w:trHeight w:hRule="exact" w:val="414"/>
        </w:trPr>
        <w:tc>
          <w:tcPr>
            <w:tcW w:w="7410" w:type="dxa"/>
            <w:tcBorders>
              <w:top w:val="nil"/>
              <w:left w:val="nil"/>
              <w:bottom w:val="nil"/>
              <w:right w:val="single" w:sz="3" w:space="0" w:color="000000"/>
            </w:tcBorders>
            <w:shd w:val="clear" w:color="auto" w:fill="BFBFBF"/>
          </w:tcPr>
          <w:p w:rsidR="00DC36BF" w:rsidRDefault="00DC36BF">
            <w:pPr>
              <w:pStyle w:val="TableParagraph"/>
              <w:spacing w:before="8"/>
              <w:rPr>
                <w:rFonts w:ascii="Arial" w:eastAsia="Arial" w:hAnsi="Arial" w:cs="Arial"/>
                <w:b/>
                <w:bCs/>
                <w:sz w:val="17"/>
                <w:szCs w:val="17"/>
              </w:rPr>
            </w:pPr>
          </w:p>
          <w:p w:rsidR="00DC36BF" w:rsidRDefault="0072159B">
            <w:pPr>
              <w:pStyle w:val="TableParagraph"/>
              <w:ind w:lef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Describe</w:t>
            </w:r>
          </w:p>
        </w:tc>
        <w:tc>
          <w:tcPr>
            <w:tcW w:w="130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BFBFBF"/>
          </w:tcPr>
          <w:p w:rsidR="00DC36BF" w:rsidRDefault="0072159B">
            <w:pPr>
              <w:pStyle w:val="TableParagraph"/>
              <w:spacing w:before="1" w:line="206" w:lineRule="exact"/>
              <w:ind w:left="423" w:right="275" w:hanging="14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Property</w:t>
            </w:r>
            <w:r>
              <w:rPr>
                <w:rFonts w:ascii="Arial"/>
                <w:b/>
                <w:spacing w:val="2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Code</w:t>
            </w:r>
          </w:p>
        </w:tc>
        <w:tc>
          <w:tcPr>
            <w:tcW w:w="942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BFBFBF"/>
          </w:tcPr>
          <w:p w:rsidR="00DC36BF" w:rsidRDefault="0072159B">
            <w:pPr>
              <w:pStyle w:val="TableParagraph"/>
              <w:spacing w:before="1" w:line="206" w:lineRule="exact"/>
              <w:ind w:left="217" w:right="217" w:firstLine="129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Yr.</w:t>
            </w:r>
            <w:r>
              <w:rPr>
                <w:rFonts w:ascii="Arial" w:eastAsia="Arial" w:hAnsi="Arial" w:cs="Arial"/>
                <w:b/>
                <w:bCs/>
                <w:spacing w:val="1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Acq’d</w:t>
            </w:r>
          </w:p>
        </w:tc>
        <w:tc>
          <w:tcPr>
            <w:tcW w:w="1008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auto" w:fill="BFBFBF"/>
          </w:tcPr>
          <w:p w:rsidR="00DC36BF" w:rsidRDefault="00DC36BF">
            <w:pPr>
              <w:pStyle w:val="TableParagraph"/>
              <w:spacing w:before="8"/>
              <w:rPr>
                <w:rFonts w:ascii="Arial" w:eastAsia="Arial" w:hAnsi="Arial" w:cs="Arial"/>
                <w:b/>
                <w:bCs/>
                <w:sz w:val="17"/>
                <w:szCs w:val="17"/>
              </w:rPr>
            </w:pPr>
          </w:p>
          <w:p w:rsidR="00DC36BF" w:rsidRDefault="0072159B">
            <w:pPr>
              <w:pStyle w:val="TableParagraph"/>
              <w:ind w:right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$</w:t>
            </w:r>
          </w:p>
        </w:tc>
      </w:tr>
      <w:tr w:rsidR="00DC36BF">
        <w:trPr>
          <w:trHeight w:hRule="exact" w:val="290"/>
        </w:trPr>
        <w:tc>
          <w:tcPr>
            <w:tcW w:w="7410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30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94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008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741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9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0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741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9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0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741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9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0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741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9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0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4"/>
        </w:trPr>
        <w:tc>
          <w:tcPr>
            <w:tcW w:w="741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9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0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741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9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0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741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9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0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741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9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0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741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9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0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</w:tbl>
    <w:p w:rsidR="00DC36BF" w:rsidRDefault="0072159B">
      <w:pPr>
        <w:numPr>
          <w:ilvl w:val="1"/>
          <w:numId w:val="5"/>
        </w:numPr>
        <w:tabs>
          <w:tab w:val="left" w:pos="679"/>
        </w:tabs>
        <w:spacing w:before="59"/>
        <w:ind w:hanging="458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pacing w:val="-1"/>
          <w:sz w:val="18"/>
        </w:rPr>
        <w:t>Describe real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estate,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giving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number</w:t>
      </w:r>
      <w:r>
        <w:rPr>
          <w:rFonts w:ascii="Arial"/>
          <w:b/>
          <w:sz w:val="18"/>
        </w:rPr>
        <w:t xml:space="preserve"> of </w:t>
      </w:r>
      <w:r>
        <w:rPr>
          <w:rFonts w:ascii="Arial"/>
          <w:b/>
          <w:spacing w:val="-1"/>
          <w:sz w:val="18"/>
        </w:rPr>
        <w:t>parcels,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location, area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and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uses.</w:t>
      </w:r>
      <w:r>
        <w:rPr>
          <w:rFonts w:ascii="Arial"/>
          <w:b/>
          <w:sz w:val="18"/>
        </w:rPr>
        <w:t xml:space="preserve">  </w:t>
      </w:r>
      <w:r>
        <w:rPr>
          <w:rFonts w:ascii="Arial"/>
          <w:b/>
          <w:spacing w:val="-1"/>
          <w:sz w:val="18"/>
        </w:rPr>
        <w:t>If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additional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lines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needed</w:t>
      </w:r>
      <w:r>
        <w:rPr>
          <w:rFonts w:ascii="Arial"/>
          <w:b/>
          <w:sz w:val="18"/>
        </w:rPr>
        <w:t xml:space="preserve"> - </w:t>
      </w:r>
      <w:r>
        <w:rPr>
          <w:rFonts w:ascii="Arial"/>
          <w:b/>
          <w:spacing w:val="-1"/>
          <w:sz w:val="18"/>
        </w:rPr>
        <w:t>copy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and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attach.</w:t>
      </w:r>
    </w:p>
    <w:tbl>
      <w:tblPr>
        <w:tblW w:w="0" w:type="auto"/>
        <w:tblInd w:w="567" w:type="dxa"/>
        <w:tblLayout w:type="fixed"/>
        <w:tblCellMar>
          <w:left w:w="0" w:type="dxa"/>
          <w:right w:w="0" w:type="dxa"/>
        </w:tblCellMar>
        <w:tblLook w:val="01E0"/>
      </w:tblPr>
      <w:tblGrid>
        <w:gridCol w:w="3208"/>
        <w:gridCol w:w="1170"/>
        <w:gridCol w:w="901"/>
        <w:gridCol w:w="809"/>
        <w:gridCol w:w="4577"/>
      </w:tblGrid>
      <w:tr w:rsidR="00DC36BF">
        <w:trPr>
          <w:trHeight w:hRule="exact" w:val="414"/>
        </w:trPr>
        <w:tc>
          <w:tcPr>
            <w:tcW w:w="4378" w:type="dxa"/>
            <w:gridSpan w:val="2"/>
            <w:tcBorders>
              <w:top w:val="nil"/>
              <w:left w:val="nil"/>
              <w:bottom w:val="nil"/>
              <w:right w:val="single" w:sz="3" w:space="0" w:color="000000"/>
            </w:tcBorders>
            <w:shd w:val="clear" w:color="auto" w:fill="BFBFBF"/>
          </w:tcPr>
          <w:p w:rsidR="00DC36BF" w:rsidRDefault="00DC36BF">
            <w:pPr>
              <w:pStyle w:val="TableParagraph"/>
              <w:spacing w:before="9"/>
              <w:rPr>
                <w:rFonts w:ascii="Arial" w:eastAsia="Arial" w:hAnsi="Arial" w:cs="Arial"/>
                <w:b/>
                <w:bCs/>
                <w:sz w:val="17"/>
                <w:szCs w:val="17"/>
              </w:rPr>
            </w:pPr>
          </w:p>
          <w:p w:rsidR="00DC36BF" w:rsidRDefault="0072159B">
            <w:pPr>
              <w:pStyle w:val="TableParagraph"/>
              <w:ind w:left="63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Location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–</w:t>
            </w:r>
            <w:r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Street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and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Map/Block/Lot</w:t>
            </w:r>
          </w:p>
        </w:tc>
        <w:tc>
          <w:tcPr>
            <w:tcW w:w="1710" w:type="dxa"/>
            <w:gridSpan w:val="2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BFBFBF"/>
          </w:tcPr>
          <w:p w:rsidR="00DC36BF" w:rsidRDefault="0072159B">
            <w:pPr>
              <w:pStyle w:val="TableParagraph"/>
              <w:ind w:left="386" w:right="383" w:firstLine="189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Area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–</w:t>
            </w:r>
            <w:r>
              <w:rPr>
                <w:rFonts w:ascii="Arial" w:eastAsia="Arial" w:hAnsi="Arial" w:cs="Arial"/>
                <w:b/>
                <w:bCs/>
                <w:spacing w:val="2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Land/Bldg.</w:t>
            </w:r>
          </w:p>
        </w:tc>
        <w:tc>
          <w:tcPr>
            <w:tcW w:w="4577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auto" w:fill="BFBFBF"/>
          </w:tcPr>
          <w:p w:rsidR="00DC36BF" w:rsidRDefault="00DC36BF">
            <w:pPr>
              <w:pStyle w:val="TableParagraph"/>
              <w:spacing w:before="9"/>
              <w:rPr>
                <w:rFonts w:ascii="Arial" w:eastAsia="Arial" w:hAnsi="Arial" w:cs="Arial"/>
                <w:b/>
                <w:bCs/>
                <w:sz w:val="17"/>
                <w:szCs w:val="17"/>
              </w:rPr>
            </w:pPr>
          </w:p>
          <w:p w:rsidR="00DC36BF" w:rsidRDefault="0072159B">
            <w:pPr>
              <w:pStyle w:val="TableParagraph"/>
              <w:ind w:right="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Uses</w:t>
            </w:r>
          </w:p>
        </w:tc>
      </w:tr>
      <w:tr w:rsidR="00DC36BF">
        <w:trPr>
          <w:trHeight w:hRule="exact" w:val="290"/>
        </w:trPr>
        <w:tc>
          <w:tcPr>
            <w:tcW w:w="3208" w:type="dxa"/>
            <w:tcBorders>
              <w:top w:val="nil"/>
              <w:left w:val="nil"/>
              <w:bottom w:val="single" w:sz="3" w:space="0" w:color="000000"/>
              <w:right w:val="single" w:sz="3" w:space="0" w:color="A6A6A6"/>
            </w:tcBorders>
          </w:tcPr>
          <w:p w:rsidR="00DC36BF" w:rsidRDefault="00DC36BF"/>
        </w:tc>
        <w:tc>
          <w:tcPr>
            <w:tcW w:w="1170" w:type="dxa"/>
            <w:tcBorders>
              <w:top w:val="nil"/>
              <w:left w:val="single" w:sz="3" w:space="0" w:color="A6A6A6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90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A6A6A6"/>
            </w:tcBorders>
          </w:tcPr>
          <w:p w:rsidR="00DC36BF" w:rsidRDefault="00DC36BF"/>
        </w:tc>
        <w:tc>
          <w:tcPr>
            <w:tcW w:w="809" w:type="dxa"/>
            <w:tcBorders>
              <w:top w:val="nil"/>
              <w:left w:val="single" w:sz="3" w:space="0" w:color="A6A6A6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457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4"/>
        </w:trPr>
        <w:tc>
          <w:tcPr>
            <w:tcW w:w="32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A6A6A6"/>
            </w:tcBorders>
          </w:tcPr>
          <w:p w:rsidR="00DC36BF" w:rsidRDefault="00DC36BF"/>
        </w:tc>
        <w:tc>
          <w:tcPr>
            <w:tcW w:w="1170" w:type="dxa"/>
            <w:tcBorders>
              <w:top w:val="single" w:sz="3" w:space="0" w:color="000000"/>
              <w:left w:val="single" w:sz="3" w:space="0" w:color="A6A6A6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9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A6A6A6"/>
            </w:tcBorders>
          </w:tcPr>
          <w:p w:rsidR="00DC36BF" w:rsidRDefault="00DC36BF"/>
        </w:tc>
        <w:tc>
          <w:tcPr>
            <w:tcW w:w="809" w:type="dxa"/>
            <w:tcBorders>
              <w:top w:val="single" w:sz="3" w:space="0" w:color="000000"/>
              <w:left w:val="single" w:sz="3" w:space="0" w:color="A6A6A6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4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32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A6A6A6"/>
            </w:tcBorders>
          </w:tcPr>
          <w:p w:rsidR="00DC36BF" w:rsidRDefault="00DC36BF"/>
        </w:tc>
        <w:tc>
          <w:tcPr>
            <w:tcW w:w="1170" w:type="dxa"/>
            <w:tcBorders>
              <w:top w:val="single" w:sz="3" w:space="0" w:color="000000"/>
              <w:left w:val="single" w:sz="3" w:space="0" w:color="A6A6A6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9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A6A6A6"/>
            </w:tcBorders>
          </w:tcPr>
          <w:p w:rsidR="00DC36BF" w:rsidRDefault="00DC36BF"/>
        </w:tc>
        <w:tc>
          <w:tcPr>
            <w:tcW w:w="809" w:type="dxa"/>
            <w:tcBorders>
              <w:top w:val="single" w:sz="3" w:space="0" w:color="000000"/>
              <w:left w:val="single" w:sz="3" w:space="0" w:color="A6A6A6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4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32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A6A6A6"/>
            </w:tcBorders>
          </w:tcPr>
          <w:p w:rsidR="00DC36BF" w:rsidRDefault="00DC36BF"/>
        </w:tc>
        <w:tc>
          <w:tcPr>
            <w:tcW w:w="1170" w:type="dxa"/>
            <w:tcBorders>
              <w:top w:val="single" w:sz="3" w:space="0" w:color="000000"/>
              <w:left w:val="single" w:sz="3" w:space="0" w:color="A6A6A6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9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A6A6A6"/>
            </w:tcBorders>
          </w:tcPr>
          <w:p w:rsidR="00DC36BF" w:rsidRDefault="00DC36BF"/>
        </w:tc>
        <w:tc>
          <w:tcPr>
            <w:tcW w:w="809" w:type="dxa"/>
            <w:tcBorders>
              <w:top w:val="single" w:sz="3" w:space="0" w:color="000000"/>
              <w:left w:val="single" w:sz="3" w:space="0" w:color="A6A6A6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4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32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A6A6A6"/>
            </w:tcBorders>
          </w:tcPr>
          <w:p w:rsidR="00DC36BF" w:rsidRDefault="00DC36BF"/>
        </w:tc>
        <w:tc>
          <w:tcPr>
            <w:tcW w:w="1170" w:type="dxa"/>
            <w:tcBorders>
              <w:top w:val="single" w:sz="3" w:space="0" w:color="000000"/>
              <w:left w:val="single" w:sz="3" w:space="0" w:color="A6A6A6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9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A6A6A6"/>
            </w:tcBorders>
          </w:tcPr>
          <w:p w:rsidR="00DC36BF" w:rsidRDefault="00DC36BF"/>
        </w:tc>
        <w:tc>
          <w:tcPr>
            <w:tcW w:w="809" w:type="dxa"/>
            <w:tcBorders>
              <w:top w:val="single" w:sz="3" w:space="0" w:color="000000"/>
              <w:left w:val="single" w:sz="3" w:space="0" w:color="A6A6A6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4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32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A6A6A6"/>
            </w:tcBorders>
          </w:tcPr>
          <w:p w:rsidR="00DC36BF" w:rsidRDefault="00DC36BF"/>
        </w:tc>
        <w:tc>
          <w:tcPr>
            <w:tcW w:w="1170" w:type="dxa"/>
            <w:tcBorders>
              <w:top w:val="single" w:sz="3" w:space="0" w:color="000000"/>
              <w:left w:val="single" w:sz="3" w:space="0" w:color="A6A6A6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9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A6A6A6"/>
            </w:tcBorders>
          </w:tcPr>
          <w:p w:rsidR="00DC36BF" w:rsidRDefault="00DC36BF"/>
        </w:tc>
        <w:tc>
          <w:tcPr>
            <w:tcW w:w="809" w:type="dxa"/>
            <w:tcBorders>
              <w:top w:val="single" w:sz="3" w:space="0" w:color="000000"/>
              <w:left w:val="single" w:sz="3" w:space="0" w:color="A6A6A6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4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32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A6A6A6"/>
            </w:tcBorders>
          </w:tcPr>
          <w:p w:rsidR="00DC36BF" w:rsidRDefault="00DC36BF"/>
        </w:tc>
        <w:tc>
          <w:tcPr>
            <w:tcW w:w="1170" w:type="dxa"/>
            <w:tcBorders>
              <w:top w:val="single" w:sz="3" w:space="0" w:color="000000"/>
              <w:left w:val="single" w:sz="3" w:space="0" w:color="A6A6A6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9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A6A6A6"/>
            </w:tcBorders>
          </w:tcPr>
          <w:p w:rsidR="00DC36BF" w:rsidRDefault="00DC36BF"/>
        </w:tc>
        <w:tc>
          <w:tcPr>
            <w:tcW w:w="809" w:type="dxa"/>
            <w:tcBorders>
              <w:top w:val="single" w:sz="3" w:space="0" w:color="000000"/>
              <w:left w:val="single" w:sz="3" w:space="0" w:color="A6A6A6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4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4"/>
        </w:trPr>
        <w:tc>
          <w:tcPr>
            <w:tcW w:w="32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A6A6A6"/>
            </w:tcBorders>
          </w:tcPr>
          <w:p w:rsidR="00DC36BF" w:rsidRDefault="00DC36BF"/>
        </w:tc>
        <w:tc>
          <w:tcPr>
            <w:tcW w:w="1170" w:type="dxa"/>
            <w:tcBorders>
              <w:top w:val="single" w:sz="3" w:space="0" w:color="000000"/>
              <w:left w:val="single" w:sz="3" w:space="0" w:color="A6A6A6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9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A6A6A6"/>
            </w:tcBorders>
          </w:tcPr>
          <w:p w:rsidR="00DC36BF" w:rsidRDefault="00DC36BF"/>
        </w:tc>
        <w:tc>
          <w:tcPr>
            <w:tcW w:w="809" w:type="dxa"/>
            <w:tcBorders>
              <w:top w:val="single" w:sz="3" w:space="0" w:color="000000"/>
              <w:left w:val="single" w:sz="3" w:space="0" w:color="A6A6A6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4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32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A6A6A6"/>
            </w:tcBorders>
          </w:tcPr>
          <w:p w:rsidR="00DC36BF" w:rsidRDefault="00DC36BF"/>
        </w:tc>
        <w:tc>
          <w:tcPr>
            <w:tcW w:w="1170" w:type="dxa"/>
            <w:tcBorders>
              <w:top w:val="single" w:sz="3" w:space="0" w:color="000000"/>
              <w:left w:val="single" w:sz="3" w:space="0" w:color="A6A6A6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9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A6A6A6"/>
            </w:tcBorders>
          </w:tcPr>
          <w:p w:rsidR="00DC36BF" w:rsidRDefault="00DC36BF"/>
        </w:tc>
        <w:tc>
          <w:tcPr>
            <w:tcW w:w="809" w:type="dxa"/>
            <w:tcBorders>
              <w:top w:val="single" w:sz="3" w:space="0" w:color="000000"/>
              <w:left w:val="single" w:sz="3" w:space="0" w:color="A6A6A6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4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32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A6A6A6"/>
            </w:tcBorders>
          </w:tcPr>
          <w:p w:rsidR="00DC36BF" w:rsidRDefault="00DC36BF"/>
        </w:tc>
        <w:tc>
          <w:tcPr>
            <w:tcW w:w="1170" w:type="dxa"/>
            <w:tcBorders>
              <w:top w:val="single" w:sz="3" w:space="0" w:color="000000"/>
              <w:left w:val="single" w:sz="3" w:space="0" w:color="A6A6A6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9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A6A6A6"/>
            </w:tcBorders>
          </w:tcPr>
          <w:p w:rsidR="00DC36BF" w:rsidRDefault="00DC36BF"/>
        </w:tc>
        <w:tc>
          <w:tcPr>
            <w:tcW w:w="809" w:type="dxa"/>
            <w:tcBorders>
              <w:top w:val="single" w:sz="3" w:space="0" w:color="000000"/>
              <w:left w:val="single" w:sz="3" w:space="0" w:color="A6A6A6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45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</w:tbl>
    <w:p w:rsidR="00DC36BF" w:rsidRDefault="0072159B">
      <w:pPr>
        <w:numPr>
          <w:ilvl w:val="1"/>
          <w:numId w:val="5"/>
        </w:numPr>
        <w:tabs>
          <w:tab w:val="left" w:pos="679"/>
        </w:tabs>
        <w:spacing w:before="58" w:line="240" w:lineRule="exact"/>
        <w:ind w:hanging="458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pacing w:val="-1"/>
          <w:sz w:val="18"/>
        </w:rPr>
        <w:t>Is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all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the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real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estate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being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used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exclusively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for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purposes</w:t>
      </w:r>
      <w:r>
        <w:rPr>
          <w:rFonts w:ascii="Arial"/>
          <w:b/>
          <w:sz w:val="18"/>
        </w:rPr>
        <w:t xml:space="preserve"> of </w:t>
      </w:r>
      <w:r>
        <w:rPr>
          <w:rFonts w:ascii="Arial"/>
          <w:b/>
          <w:spacing w:val="-1"/>
          <w:sz w:val="18"/>
        </w:rPr>
        <w:t>the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organization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as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stated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in item</w:t>
      </w:r>
    </w:p>
    <w:p w:rsidR="00DC36BF" w:rsidRDefault="0072159B">
      <w:pPr>
        <w:tabs>
          <w:tab w:val="left" w:pos="9464"/>
          <w:tab w:val="left" w:pos="10479"/>
        </w:tabs>
        <w:spacing w:line="174" w:lineRule="exact"/>
        <w:ind w:left="678"/>
        <w:rPr>
          <w:rFonts w:ascii="Wingdings" w:eastAsia="Wingdings" w:hAnsi="Wingdings" w:cs="Wingdings"/>
          <w:sz w:val="18"/>
          <w:szCs w:val="18"/>
        </w:rPr>
      </w:pPr>
      <w:r>
        <w:rPr>
          <w:rFonts w:ascii="Arial" w:eastAsia="Arial" w:hAnsi="Arial" w:cs="Arial"/>
          <w:b/>
          <w:bCs/>
          <w:spacing w:val="-1"/>
          <w:sz w:val="18"/>
          <w:szCs w:val="18"/>
        </w:rPr>
        <w:t>Number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t>1.</w:t>
      </w:r>
      <w:r>
        <w:rPr>
          <w:rFonts w:ascii="Arial" w:eastAsia="Arial" w:hAnsi="Arial" w:cs="Arial"/>
          <w:b/>
          <w:bCs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If not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list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those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not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so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used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below</w:t>
      </w:r>
      <w:r>
        <w:rPr>
          <w:rFonts w:ascii="Arial" w:eastAsia="Arial" w:hAnsi="Arial" w:cs="Arial"/>
          <w:spacing w:val="-1"/>
          <w:sz w:val="18"/>
          <w:szCs w:val="18"/>
        </w:rPr>
        <w:tab/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t>Yes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  </w:t>
      </w:r>
      <w:r>
        <w:rPr>
          <w:rFonts w:ascii="Wingdings" w:eastAsia="Wingdings" w:hAnsi="Wingdings" w:cs="Wingdings"/>
          <w:sz w:val="18"/>
          <w:szCs w:val="18"/>
        </w:rPr>
        <w:t></w:t>
      </w:r>
      <w:r>
        <w:rPr>
          <w:rFonts w:ascii="Times New Roman" w:eastAsia="Times New Roman" w:hAnsi="Times New Roman" w:cs="Times New Roman"/>
          <w:sz w:val="18"/>
          <w:szCs w:val="18"/>
        </w:rPr>
        <w:tab/>
      </w:r>
      <w:r>
        <w:rPr>
          <w:rFonts w:ascii="Arial" w:eastAsia="Arial" w:hAnsi="Arial" w:cs="Arial"/>
          <w:b/>
          <w:bCs/>
          <w:sz w:val="18"/>
          <w:szCs w:val="18"/>
        </w:rPr>
        <w:t xml:space="preserve">No  </w:t>
      </w:r>
      <w:r>
        <w:rPr>
          <w:rFonts w:ascii="Wingdings" w:eastAsia="Wingdings" w:hAnsi="Wingdings" w:cs="Wingdings"/>
          <w:sz w:val="18"/>
          <w:szCs w:val="18"/>
        </w:rPr>
        <w:t></w:t>
      </w: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458"/>
        <w:gridCol w:w="3893"/>
        <w:gridCol w:w="2026"/>
        <w:gridCol w:w="4746"/>
      </w:tblGrid>
      <w:tr w:rsidR="00DC36BF">
        <w:trPr>
          <w:trHeight w:hRule="exact" w:val="620"/>
        </w:trPr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DC36BF" w:rsidRDefault="00DC36BF"/>
        </w:tc>
        <w:tc>
          <w:tcPr>
            <w:tcW w:w="3893" w:type="dxa"/>
            <w:tcBorders>
              <w:top w:val="nil"/>
              <w:left w:val="nil"/>
              <w:bottom w:val="nil"/>
              <w:right w:val="single" w:sz="3" w:space="0" w:color="000000"/>
            </w:tcBorders>
            <w:shd w:val="clear" w:color="auto" w:fill="BFBFBF"/>
          </w:tcPr>
          <w:p w:rsidR="00DC36BF" w:rsidRDefault="00DC36BF">
            <w:pPr>
              <w:pStyle w:val="TableParagraph"/>
              <w:rPr>
                <w:rFonts w:ascii="Wingdings" w:eastAsia="Wingdings" w:hAnsi="Wingdings" w:cs="Wingdings"/>
                <w:sz w:val="18"/>
                <w:szCs w:val="18"/>
              </w:rPr>
            </w:pPr>
          </w:p>
          <w:p w:rsidR="00DC36BF" w:rsidRDefault="00DC36BF">
            <w:pPr>
              <w:pStyle w:val="TableParagraph"/>
              <w:rPr>
                <w:rFonts w:ascii="Wingdings" w:eastAsia="Wingdings" w:hAnsi="Wingdings" w:cs="Wingdings"/>
                <w:sz w:val="19"/>
                <w:szCs w:val="19"/>
              </w:rPr>
            </w:pPr>
          </w:p>
          <w:p w:rsidR="00DC36BF" w:rsidRDefault="0072159B">
            <w:pPr>
              <w:pStyle w:val="TableParagraph"/>
              <w:ind w:left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Location</w:t>
            </w:r>
          </w:p>
        </w:tc>
        <w:tc>
          <w:tcPr>
            <w:tcW w:w="202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BFBFBF"/>
          </w:tcPr>
          <w:p w:rsidR="00DC36BF" w:rsidRDefault="0072159B">
            <w:pPr>
              <w:pStyle w:val="TableParagraph"/>
              <w:ind w:left="204" w:right="20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 xml:space="preserve">Percentage </w:t>
            </w:r>
            <w:r>
              <w:rPr>
                <w:rFonts w:ascii="Arial"/>
                <w:b/>
                <w:sz w:val="18"/>
              </w:rPr>
              <w:t>of time</w:t>
            </w:r>
            <w:r>
              <w:rPr>
                <w:rFonts w:ascii="Arial"/>
                <w:b/>
                <w:spacing w:val="27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used</w:t>
            </w:r>
            <w:r>
              <w:rPr>
                <w:rFonts w:ascii="Arial"/>
                <w:b/>
                <w:sz w:val="18"/>
              </w:rPr>
              <w:t xml:space="preserve"> for </w:t>
            </w:r>
            <w:r>
              <w:rPr>
                <w:rFonts w:ascii="Arial"/>
                <w:b/>
                <w:spacing w:val="-1"/>
                <w:sz w:val="18"/>
              </w:rPr>
              <w:t>other</w:t>
            </w:r>
            <w:r>
              <w:rPr>
                <w:rFonts w:ascii="Arial"/>
                <w:b/>
                <w:spacing w:val="26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purposes</w:t>
            </w:r>
          </w:p>
        </w:tc>
        <w:tc>
          <w:tcPr>
            <w:tcW w:w="4746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auto" w:fill="BFBFBF"/>
          </w:tcPr>
          <w:p w:rsidR="00DC36BF" w:rsidRDefault="00DC36BF">
            <w:pPr>
              <w:pStyle w:val="TableParagraph"/>
              <w:rPr>
                <w:rFonts w:ascii="Wingdings" w:eastAsia="Wingdings" w:hAnsi="Wingdings" w:cs="Wingdings"/>
                <w:sz w:val="18"/>
                <w:szCs w:val="18"/>
              </w:rPr>
            </w:pPr>
          </w:p>
          <w:p w:rsidR="00DC36BF" w:rsidRDefault="00DC36BF">
            <w:pPr>
              <w:pStyle w:val="TableParagraph"/>
              <w:rPr>
                <w:rFonts w:ascii="Wingdings" w:eastAsia="Wingdings" w:hAnsi="Wingdings" w:cs="Wingdings"/>
                <w:sz w:val="19"/>
                <w:szCs w:val="19"/>
              </w:rPr>
            </w:pPr>
          </w:p>
          <w:p w:rsidR="00DC36BF" w:rsidRDefault="0072159B">
            <w:pPr>
              <w:pStyle w:val="TableParagraph"/>
              <w:ind w:left="64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Uses other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than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stated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in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item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Number</w:t>
            </w:r>
            <w:r>
              <w:rPr>
                <w:rFonts w:ascii="Arial"/>
                <w:b/>
                <w:sz w:val="18"/>
              </w:rPr>
              <w:t xml:space="preserve"> 1</w:t>
            </w:r>
          </w:p>
        </w:tc>
      </w:tr>
      <w:tr w:rsidR="00DC36BF">
        <w:trPr>
          <w:trHeight w:hRule="exact" w:val="290"/>
        </w:trPr>
        <w:tc>
          <w:tcPr>
            <w:tcW w:w="458" w:type="dxa"/>
            <w:vMerge w:val="restart"/>
            <w:tcBorders>
              <w:top w:val="nil"/>
              <w:left w:val="nil"/>
              <w:right w:val="nil"/>
            </w:tcBorders>
          </w:tcPr>
          <w:p w:rsidR="00DC36BF" w:rsidRDefault="00DC36BF"/>
        </w:tc>
        <w:tc>
          <w:tcPr>
            <w:tcW w:w="389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202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72159B">
            <w:pPr>
              <w:pStyle w:val="TableParagraph"/>
              <w:spacing w:before="78"/>
              <w:ind w:right="102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%</w:t>
            </w:r>
          </w:p>
        </w:tc>
        <w:tc>
          <w:tcPr>
            <w:tcW w:w="4746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4"/>
        </w:trPr>
        <w:tc>
          <w:tcPr>
            <w:tcW w:w="458" w:type="dxa"/>
            <w:vMerge/>
            <w:tcBorders>
              <w:left w:val="nil"/>
              <w:right w:val="nil"/>
            </w:tcBorders>
          </w:tcPr>
          <w:p w:rsidR="00DC36BF" w:rsidRDefault="00DC36BF"/>
        </w:tc>
        <w:tc>
          <w:tcPr>
            <w:tcW w:w="38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20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72159B">
            <w:pPr>
              <w:pStyle w:val="TableParagraph"/>
              <w:spacing w:before="77"/>
              <w:ind w:right="102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%</w:t>
            </w:r>
          </w:p>
        </w:tc>
        <w:tc>
          <w:tcPr>
            <w:tcW w:w="4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458" w:type="dxa"/>
            <w:vMerge/>
            <w:tcBorders>
              <w:left w:val="nil"/>
              <w:right w:val="nil"/>
            </w:tcBorders>
          </w:tcPr>
          <w:p w:rsidR="00DC36BF" w:rsidRDefault="00DC36BF"/>
        </w:tc>
        <w:tc>
          <w:tcPr>
            <w:tcW w:w="38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20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72159B">
            <w:pPr>
              <w:pStyle w:val="TableParagraph"/>
              <w:spacing w:before="76"/>
              <w:ind w:right="102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%</w:t>
            </w:r>
          </w:p>
        </w:tc>
        <w:tc>
          <w:tcPr>
            <w:tcW w:w="4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458" w:type="dxa"/>
            <w:vMerge/>
            <w:tcBorders>
              <w:left w:val="nil"/>
              <w:right w:val="nil"/>
            </w:tcBorders>
          </w:tcPr>
          <w:p w:rsidR="00DC36BF" w:rsidRDefault="00DC36BF"/>
        </w:tc>
        <w:tc>
          <w:tcPr>
            <w:tcW w:w="38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20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72159B">
            <w:pPr>
              <w:pStyle w:val="TableParagraph"/>
              <w:spacing w:before="76"/>
              <w:ind w:right="102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%</w:t>
            </w:r>
          </w:p>
        </w:tc>
        <w:tc>
          <w:tcPr>
            <w:tcW w:w="4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458" w:type="dxa"/>
            <w:vMerge/>
            <w:tcBorders>
              <w:left w:val="nil"/>
              <w:right w:val="nil"/>
            </w:tcBorders>
          </w:tcPr>
          <w:p w:rsidR="00DC36BF" w:rsidRDefault="00DC36BF"/>
        </w:tc>
        <w:tc>
          <w:tcPr>
            <w:tcW w:w="38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20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72159B">
            <w:pPr>
              <w:pStyle w:val="TableParagraph"/>
              <w:spacing w:before="77"/>
              <w:ind w:right="102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%</w:t>
            </w:r>
          </w:p>
        </w:tc>
        <w:tc>
          <w:tcPr>
            <w:tcW w:w="4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458" w:type="dxa"/>
            <w:vMerge/>
            <w:tcBorders>
              <w:left w:val="nil"/>
              <w:right w:val="nil"/>
            </w:tcBorders>
          </w:tcPr>
          <w:p w:rsidR="00DC36BF" w:rsidRDefault="00DC36BF"/>
        </w:tc>
        <w:tc>
          <w:tcPr>
            <w:tcW w:w="38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20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72159B">
            <w:pPr>
              <w:pStyle w:val="TableParagraph"/>
              <w:spacing w:before="77"/>
              <w:ind w:right="102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%</w:t>
            </w:r>
          </w:p>
        </w:tc>
        <w:tc>
          <w:tcPr>
            <w:tcW w:w="4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458" w:type="dxa"/>
            <w:vMerge/>
            <w:tcBorders>
              <w:left w:val="nil"/>
              <w:right w:val="nil"/>
            </w:tcBorders>
          </w:tcPr>
          <w:p w:rsidR="00DC36BF" w:rsidRDefault="00DC36BF"/>
        </w:tc>
        <w:tc>
          <w:tcPr>
            <w:tcW w:w="38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20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72159B">
            <w:pPr>
              <w:pStyle w:val="TableParagraph"/>
              <w:spacing w:before="77"/>
              <w:ind w:right="102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%</w:t>
            </w:r>
          </w:p>
        </w:tc>
        <w:tc>
          <w:tcPr>
            <w:tcW w:w="4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4"/>
        </w:trPr>
        <w:tc>
          <w:tcPr>
            <w:tcW w:w="458" w:type="dxa"/>
            <w:vMerge/>
            <w:tcBorders>
              <w:left w:val="nil"/>
              <w:right w:val="nil"/>
            </w:tcBorders>
          </w:tcPr>
          <w:p w:rsidR="00DC36BF" w:rsidRDefault="00DC36BF"/>
        </w:tc>
        <w:tc>
          <w:tcPr>
            <w:tcW w:w="38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20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72159B">
            <w:pPr>
              <w:pStyle w:val="TableParagraph"/>
              <w:spacing w:before="77"/>
              <w:ind w:right="102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%</w:t>
            </w:r>
          </w:p>
        </w:tc>
        <w:tc>
          <w:tcPr>
            <w:tcW w:w="4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458" w:type="dxa"/>
            <w:vMerge/>
            <w:tcBorders>
              <w:left w:val="nil"/>
              <w:right w:val="nil"/>
            </w:tcBorders>
          </w:tcPr>
          <w:p w:rsidR="00DC36BF" w:rsidRDefault="00DC36BF"/>
        </w:tc>
        <w:tc>
          <w:tcPr>
            <w:tcW w:w="38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20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72159B">
            <w:pPr>
              <w:pStyle w:val="TableParagraph"/>
              <w:spacing w:before="76"/>
              <w:ind w:right="102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%</w:t>
            </w:r>
          </w:p>
        </w:tc>
        <w:tc>
          <w:tcPr>
            <w:tcW w:w="4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458" w:type="dxa"/>
            <w:vMerge/>
            <w:tcBorders>
              <w:left w:val="nil"/>
              <w:bottom w:val="single" w:sz="3" w:space="0" w:color="000000"/>
              <w:right w:val="nil"/>
            </w:tcBorders>
          </w:tcPr>
          <w:p w:rsidR="00DC36BF" w:rsidRDefault="00DC36BF"/>
        </w:tc>
        <w:tc>
          <w:tcPr>
            <w:tcW w:w="38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20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72159B">
            <w:pPr>
              <w:pStyle w:val="TableParagraph"/>
              <w:spacing w:before="76"/>
              <w:ind w:right="102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%</w:t>
            </w:r>
          </w:p>
        </w:tc>
        <w:tc>
          <w:tcPr>
            <w:tcW w:w="47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</w:tbl>
    <w:p w:rsidR="00DC36BF" w:rsidRDefault="00DC36BF">
      <w:pPr>
        <w:sectPr w:rsidR="00DC36BF">
          <w:type w:val="continuous"/>
          <w:pgSz w:w="12240" w:h="15840"/>
          <w:pgMar w:top="660" w:right="400" w:bottom="1140" w:left="500" w:header="720" w:footer="720" w:gutter="0"/>
          <w:cols w:space="720"/>
        </w:sectPr>
      </w:pPr>
    </w:p>
    <w:p w:rsidR="00DC36BF" w:rsidRDefault="00DC36BF">
      <w:pPr>
        <w:spacing w:before="5"/>
        <w:rPr>
          <w:rFonts w:ascii="Wingdings" w:eastAsia="Wingdings" w:hAnsi="Wingdings" w:cs="Wingdings"/>
        </w:rPr>
      </w:pPr>
    </w:p>
    <w:p w:rsidR="00DC36BF" w:rsidRDefault="0072159B">
      <w:pPr>
        <w:ind w:left="220"/>
        <w:rPr>
          <w:rFonts w:ascii="Arial" w:eastAsia="Arial" w:hAnsi="Arial" w:cs="Arial"/>
          <w:sz w:val="16"/>
          <w:szCs w:val="16"/>
        </w:rPr>
      </w:pPr>
      <w:r>
        <w:rPr>
          <w:rFonts w:ascii="Arial"/>
          <w:b/>
          <w:w w:val="95"/>
          <w:sz w:val="16"/>
        </w:rPr>
        <w:t>16.</w:t>
      </w:r>
    </w:p>
    <w:p w:rsidR="00DC36BF" w:rsidRDefault="0072159B">
      <w:pPr>
        <w:spacing w:before="59"/>
        <w:ind w:left="196"/>
        <w:rPr>
          <w:rFonts w:ascii="Arial" w:eastAsia="Arial" w:hAnsi="Arial" w:cs="Arial"/>
          <w:sz w:val="18"/>
          <w:szCs w:val="18"/>
        </w:rPr>
      </w:pPr>
      <w:r>
        <w:br w:type="column"/>
      </w:r>
      <w:r>
        <w:rPr>
          <w:rFonts w:ascii="Arial"/>
          <w:b/>
          <w:spacing w:val="-1"/>
          <w:sz w:val="18"/>
        </w:rPr>
        <w:lastRenderedPageBreak/>
        <w:t xml:space="preserve">Does </w:t>
      </w:r>
      <w:r>
        <w:rPr>
          <w:rFonts w:ascii="Arial"/>
          <w:b/>
          <w:sz w:val="18"/>
        </w:rPr>
        <w:t>the</w:t>
      </w:r>
      <w:r>
        <w:rPr>
          <w:rFonts w:ascii="Arial"/>
          <w:b/>
          <w:spacing w:val="-1"/>
          <w:sz w:val="18"/>
        </w:rPr>
        <w:t xml:space="preserve"> reporting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 xml:space="preserve">organization </w:t>
      </w:r>
      <w:r>
        <w:rPr>
          <w:rFonts w:ascii="Arial"/>
          <w:b/>
          <w:sz w:val="18"/>
        </w:rPr>
        <w:t>own</w:t>
      </w:r>
      <w:r>
        <w:rPr>
          <w:rFonts w:ascii="Arial"/>
          <w:b/>
          <w:spacing w:val="-1"/>
          <w:sz w:val="18"/>
        </w:rPr>
        <w:t xml:space="preserve"> any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real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 xml:space="preserve">estate </w:t>
      </w:r>
      <w:r>
        <w:rPr>
          <w:rFonts w:ascii="Arial"/>
          <w:b/>
          <w:sz w:val="18"/>
        </w:rPr>
        <w:t xml:space="preserve">for </w:t>
      </w:r>
      <w:r>
        <w:rPr>
          <w:rFonts w:ascii="Arial"/>
          <w:b/>
          <w:spacing w:val="-1"/>
          <w:sz w:val="18"/>
        </w:rPr>
        <w:t xml:space="preserve">which </w:t>
      </w:r>
      <w:r>
        <w:rPr>
          <w:rFonts w:ascii="Arial"/>
          <w:b/>
          <w:sz w:val="18"/>
        </w:rPr>
        <w:t>no</w:t>
      </w:r>
      <w:r>
        <w:rPr>
          <w:rFonts w:ascii="Arial"/>
          <w:b/>
          <w:spacing w:val="-1"/>
          <w:sz w:val="18"/>
        </w:rPr>
        <w:t xml:space="preserve"> income </w:t>
      </w:r>
      <w:r>
        <w:rPr>
          <w:rFonts w:ascii="Arial"/>
          <w:b/>
          <w:sz w:val="18"/>
        </w:rPr>
        <w:t>is</w:t>
      </w:r>
      <w:r>
        <w:rPr>
          <w:rFonts w:ascii="Arial"/>
          <w:b/>
          <w:spacing w:val="-1"/>
          <w:sz w:val="18"/>
        </w:rPr>
        <w:t xml:space="preserve"> derived</w:t>
      </w:r>
      <w:r>
        <w:rPr>
          <w:rFonts w:ascii="Arial"/>
          <w:b/>
          <w:sz w:val="18"/>
        </w:rPr>
        <w:t xml:space="preserve"> on </w:t>
      </w:r>
      <w:r>
        <w:rPr>
          <w:rFonts w:ascii="Arial"/>
          <w:b/>
          <w:spacing w:val="-1"/>
          <w:sz w:val="18"/>
        </w:rPr>
        <w:t xml:space="preserve">the land </w:t>
      </w:r>
      <w:r>
        <w:rPr>
          <w:rFonts w:ascii="Arial"/>
          <w:b/>
          <w:sz w:val="18"/>
        </w:rPr>
        <w:t>of</w:t>
      </w:r>
      <w:r>
        <w:rPr>
          <w:rFonts w:ascii="Arial"/>
          <w:b/>
          <w:spacing w:val="9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which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suitable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buildings are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in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the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progress</w:t>
      </w:r>
      <w:r>
        <w:rPr>
          <w:rFonts w:ascii="Arial"/>
          <w:b/>
          <w:sz w:val="18"/>
        </w:rPr>
        <w:t xml:space="preserve"> of </w:t>
      </w:r>
      <w:r>
        <w:rPr>
          <w:rFonts w:ascii="Arial"/>
          <w:b/>
          <w:spacing w:val="-1"/>
          <w:sz w:val="18"/>
        </w:rPr>
        <w:t>construction,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which</w:t>
      </w:r>
      <w:r>
        <w:rPr>
          <w:rFonts w:ascii="Arial"/>
          <w:b/>
          <w:spacing w:val="-1"/>
          <w:sz w:val="18"/>
        </w:rPr>
        <w:t xml:space="preserve"> real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estate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is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exempt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from</w:t>
      </w:r>
      <w:r>
        <w:rPr>
          <w:rFonts w:ascii="Arial"/>
          <w:b/>
          <w:spacing w:val="7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taxation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under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the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first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sentence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of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section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12-88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of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the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general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statutes.</w:t>
      </w:r>
    </w:p>
    <w:p w:rsidR="00DC36BF" w:rsidRDefault="0072159B">
      <w:pPr>
        <w:tabs>
          <w:tab w:val="left" w:pos="1221"/>
        </w:tabs>
        <w:spacing w:before="186"/>
        <w:ind w:left="220"/>
        <w:rPr>
          <w:rFonts w:ascii="Wingdings" w:eastAsia="Wingdings" w:hAnsi="Wingdings" w:cs="Wingdings"/>
          <w:sz w:val="28"/>
          <w:szCs w:val="28"/>
        </w:rPr>
      </w:pPr>
      <w:r>
        <w:br w:type="column"/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lastRenderedPageBreak/>
        <w:t>Yes</w:t>
      </w:r>
      <w:r>
        <w:rPr>
          <w:rFonts w:ascii="Arial" w:eastAsia="Arial" w:hAnsi="Arial" w:cs="Arial"/>
          <w:b/>
          <w:bCs/>
          <w:spacing w:val="47"/>
          <w:sz w:val="18"/>
          <w:szCs w:val="18"/>
        </w:rPr>
        <w:t xml:space="preserve"> </w:t>
      </w:r>
      <w:r>
        <w:rPr>
          <w:rFonts w:ascii="Wingdings" w:eastAsia="Wingdings" w:hAnsi="Wingdings" w:cs="Wingdings"/>
          <w:sz w:val="28"/>
          <w:szCs w:val="28"/>
        </w:rPr>
        <w:t>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Arial" w:eastAsia="Arial" w:hAnsi="Arial" w:cs="Arial"/>
          <w:b/>
          <w:bCs/>
          <w:sz w:val="18"/>
          <w:szCs w:val="18"/>
        </w:rPr>
        <w:t xml:space="preserve">No </w:t>
      </w:r>
      <w:r>
        <w:rPr>
          <w:rFonts w:ascii="Arial" w:eastAsia="Arial" w:hAnsi="Arial" w:cs="Arial"/>
          <w:b/>
          <w:bCs/>
          <w:spacing w:val="26"/>
          <w:sz w:val="18"/>
          <w:szCs w:val="18"/>
        </w:rPr>
        <w:t xml:space="preserve"> </w:t>
      </w:r>
      <w:r>
        <w:rPr>
          <w:rFonts w:ascii="Wingdings" w:eastAsia="Wingdings" w:hAnsi="Wingdings" w:cs="Wingdings"/>
          <w:sz w:val="28"/>
          <w:szCs w:val="28"/>
        </w:rPr>
        <w:t></w:t>
      </w:r>
    </w:p>
    <w:p w:rsidR="00DC36BF" w:rsidRDefault="00DC36BF">
      <w:pPr>
        <w:rPr>
          <w:rFonts w:ascii="Wingdings" w:eastAsia="Wingdings" w:hAnsi="Wingdings" w:cs="Wingdings"/>
          <w:sz w:val="28"/>
          <w:szCs w:val="28"/>
        </w:rPr>
        <w:sectPr w:rsidR="00DC36BF">
          <w:type w:val="continuous"/>
          <w:pgSz w:w="12240" w:h="15840"/>
          <w:pgMar w:top="660" w:right="400" w:bottom="1140" w:left="500" w:header="720" w:footer="720" w:gutter="0"/>
          <w:cols w:num="3" w:space="720" w:equalWidth="0">
            <w:col w:w="442" w:space="40"/>
            <w:col w:w="8550" w:space="169"/>
            <w:col w:w="2139"/>
          </w:cols>
        </w:sectPr>
      </w:pPr>
    </w:p>
    <w:p w:rsidR="00DC36BF" w:rsidRDefault="0072159B">
      <w:pPr>
        <w:tabs>
          <w:tab w:val="left" w:pos="2905"/>
          <w:tab w:val="left" w:pos="11234"/>
        </w:tabs>
        <w:spacing w:before="82"/>
        <w:ind w:left="818"/>
        <w:rPr>
          <w:rFonts w:ascii="Arial" w:eastAsia="Arial" w:hAnsi="Arial" w:cs="Arial"/>
          <w:sz w:val="18"/>
          <w:szCs w:val="18"/>
        </w:rPr>
      </w:pPr>
      <w:r>
        <w:rPr>
          <w:rFonts w:ascii="Arial"/>
          <w:spacing w:val="-1"/>
          <w:sz w:val="18"/>
        </w:rPr>
        <w:lastRenderedPageBreak/>
        <w:t>If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2"/>
          <w:sz w:val="18"/>
        </w:rPr>
        <w:t>yes,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explain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purpose.</w:t>
      </w:r>
      <w:r>
        <w:rPr>
          <w:rFonts w:ascii="Arial"/>
          <w:sz w:val="18"/>
        </w:rPr>
        <w:tab/>
      </w:r>
      <w:r>
        <w:rPr>
          <w:rFonts w:ascii="Arial"/>
          <w:sz w:val="18"/>
          <w:u w:val="single" w:color="000000"/>
        </w:rPr>
        <w:t xml:space="preserve"> </w:t>
      </w:r>
      <w:r>
        <w:rPr>
          <w:rFonts w:ascii="Arial"/>
          <w:sz w:val="18"/>
          <w:u w:val="single" w:color="000000"/>
        </w:rPr>
        <w:tab/>
      </w:r>
    </w:p>
    <w:p w:rsidR="00DC36BF" w:rsidRDefault="00DC36BF">
      <w:pPr>
        <w:rPr>
          <w:rFonts w:ascii="Arial" w:eastAsia="Arial" w:hAnsi="Arial" w:cs="Arial"/>
          <w:sz w:val="18"/>
          <w:szCs w:val="18"/>
        </w:rPr>
        <w:sectPr w:rsidR="00DC36BF">
          <w:type w:val="continuous"/>
          <w:pgSz w:w="12240" w:h="15840"/>
          <w:pgMar w:top="660" w:right="400" w:bottom="1140" w:left="500" w:header="720" w:footer="720" w:gutter="0"/>
          <w:cols w:space="720"/>
        </w:sectPr>
      </w:pPr>
    </w:p>
    <w:p w:rsidR="00DC36BF" w:rsidRDefault="00DC36BF">
      <w:pPr>
        <w:spacing w:line="200" w:lineRule="atLeast"/>
        <w:ind w:left="678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group id="_x0000_s2075" style="width:222.85pt;height:14.7pt;mso-position-horizontal-relative:char;mso-position-vertical-relative:line" coordsize="4457,294">
            <v:group id="_x0000_s2084" style="position:absolute;left:3;width:2225;height:288" coordorigin="3" coordsize="2225,288">
              <v:shape id="_x0000_s2085" style="position:absolute;left:3;width:2225;height:288" coordorigin="3" coordsize="2225,288" path="m3,288r2225,l2228,,3,r,288xe" fillcolor="#bfbfbf" stroked="f">
                <v:path arrowok="t"/>
              </v:shape>
            </v:group>
            <v:group id="_x0000_s2082" style="position:absolute;left:111;top:41;width:2009;height:207" coordorigin="111,41" coordsize="2009,207">
              <v:shape id="_x0000_s2083" style="position:absolute;left:111;top:41;width:2009;height:207" coordorigin="111,41" coordsize="2009,207" path="m111,247r2009,l2120,41,111,41r,206xe" fillcolor="#bfbfbf" stroked="f">
                <v:path arrowok="t"/>
              </v:shape>
            </v:group>
            <v:group id="_x0000_s2080" style="position:absolute;left:2228;width:2225;height:288" coordorigin="2228" coordsize="2225,288">
              <v:shape id="_x0000_s2081" style="position:absolute;left:2228;width:2225;height:288" coordorigin="2228" coordsize="2225,288" path="m2228,288r2225,l4453,,2228,r,288xe" fillcolor="#bfbfbf" stroked="f">
                <v:path arrowok="t"/>
              </v:shape>
            </v:group>
            <v:group id="_x0000_s2078" style="position:absolute;left:2336;top:41;width:2009;height:207" coordorigin="2336,41" coordsize="2009,207">
              <v:shape id="_x0000_s2079" style="position:absolute;left:2336;top:41;width:2009;height:207" coordorigin="2336,41" coordsize="2009,207" path="m2336,247r2009,l4345,41r-2009,l2336,247xe" fillcolor="#bfbfbf" stroked="f">
                <v:path arrowok="t"/>
              </v:shape>
            </v:group>
            <v:group id="_x0000_s2076" style="position:absolute;left:3;top:290;width:4450;height:2" coordorigin="3,290" coordsize="4450,2">
              <v:shape id="_x0000_s2077" style="position:absolute;left:3;top:290;width:4450;height:2" coordorigin="3,290" coordsize="4450,0" path="m3,290r4450,e" filled="f" strokeweight=".34pt">
                <v:path arrowok="t"/>
              </v:shape>
            </v:group>
            <w10:wrap type="none"/>
            <w10:anchorlock/>
          </v:group>
        </w:pict>
      </w:r>
    </w:p>
    <w:p w:rsidR="00DC36BF" w:rsidRDefault="00DC36BF">
      <w:pPr>
        <w:numPr>
          <w:ilvl w:val="0"/>
          <w:numId w:val="4"/>
        </w:numPr>
        <w:tabs>
          <w:tab w:val="left" w:pos="679"/>
        </w:tabs>
        <w:spacing w:before="96" w:line="182" w:lineRule="auto"/>
        <w:ind w:right="2426" w:hanging="458"/>
        <w:rPr>
          <w:rFonts w:ascii="Arial" w:eastAsia="Arial" w:hAnsi="Arial" w:cs="Arial"/>
          <w:sz w:val="18"/>
          <w:szCs w:val="18"/>
        </w:rPr>
      </w:pPr>
      <w:r w:rsidRPr="00DC36BF">
        <w:pict>
          <v:shape id="_x0000_s2074" type="#_x0000_t202" style="position:absolute;left:0;text-align:left;margin-left:496pt;margin-top:5.25pt;width:80.3pt;height:14pt;z-index:1360;mso-position-horizontal-relative:page" filled="f" stroked="f">
            <v:textbox inset="0,0,0,0">
              <w:txbxContent>
                <w:p w:rsidR="00DC36BF" w:rsidRDefault="0072159B">
                  <w:pPr>
                    <w:tabs>
                      <w:tab w:val="left" w:pos="1015"/>
                    </w:tabs>
                    <w:spacing w:line="280" w:lineRule="exact"/>
                    <w:rPr>
                      <w:rFonts w:ascii="Wingdings" w:eastAsia="Wingdings" w:hAnsi="Wingdings" w:cs="Wingdings"/>
                      <w:sz w:val="28"/>
                      <w:szCs w:val="28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spacing w:val="-1"/>
                      <w:sz w:val="18"/>
                      <w:szCs w:val="18"/>
                    </w:rPr>
                    <w:t>Yes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47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Wingdings" w:eastAsia="Wingdings" w:hAnsi="Wingdings" w:cs="Wingdings"/>
                      <w:sz w:val="28"/>
                      <w:szCs w:val="28"/>
                    </w:rPr>
                    <w:t>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ab/>
                  </w:r>
                  <w:r>
                    <w:rPr>
                      <w:rFonts w:ascii="Arial" w:eastAsia="Arial" w:hAnsi="Arial" w:cs="Arial"/>
                      <w:b/>
                      <w:bCs/>
                      <w:sz w:val="18"/>
                      <w:szCs w:val="18"/>
                    </w:rPr>
                    <w:t>No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48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Wingdings" w:eastAsia="Wingdings" w:hAnsi="Wingdings" w:cs="Wingdings"/>
                      <w:sz w:val="28"/>
                      <w:szCs w:val="28"/>
                    </w:rPr>
                    <w:t></w:t>
                  </w:r>
                </w:p>
              </w:txbxContent>
            </v:textbox>
            <w10:wrap anchorx="page"/>
          </v:shape>
        </w:pict>
      </w:r>
      <w:r w:rsidR="0072159B">
        <w:rPr>
          <w:rFonts w:ascii="Arial"/>
          <w:b/>
          <w:sz w:val="18"/>
        </w:rPr>
        <w:t>Is</w:t>
      </w:r>
      <w:r w:rsidR="0072159B">
        <w:rPr>
          <w:rFonts w:ascii="Arial"/>
          <w:b/>
          <w:spacing w:val="-1"/>
          <w:sz w:val="18"/>
        </w:rPr>
        <w:t xml:space="preserve"> any</w:t>
      </w:r>
      <w:r w:rsidR="0072159B">
        <w:rPr>
          <w:rFonts w:ascii="Arial"/>
          <w:b/>
          <w:spacing w:val="-2"/>
          <w:sz w:val="18"/>
        </w:rPr>
        <w:t xml:space="preserve"> </w:t>
      </w:r>
      <w:r w:rsidR="0072159B">
        <w:rPr>
          <w:rFonts w:ascii="Arial"/>
          <w:b/>
          <w:sz w:val="18"/>
        </w:rPr>
        <w:t>portion</w:t>
      </w:r>
      <w:r w:rsidR="0072159B">
        <w:rPr>
          <w:rFonts w:ascii="Arial"/>
          <w:b/>
          <w:spacing w:val="-1"/>
          <w:sz w:val="18"/>
        </w:rPr>
        <w:t xml:space="preserve"> </w:t>
      </w:r>
      <w:r w:rsidR="0072159B">
        <w:rPr>
          <w:rFonts w:ascii="Arial"/>
          <w:b/>
          <w:sz w:val="18"/>
        </w:rPr>
        <w:t xml:space="preserve">of </w:t>
      </w:r>
      <w:r w:rsidR="0072159B">
        <w:rPr>
          <w:rFonts w:ascii="Arial"/>
          <w:b/>
          <w:spacing w:val="-1"/>
          <w:sz w:val="18"/>
        </w:rPr>
        <w:t>the real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estate rented,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leased</w:t>
      </w:r>
      <w:r w:rsidR="0072159B">
        <w:rPr>
          <w:rFonts w:ascii="Arial"/>
          <w:b/>
          <w:sz w:val="18"/>
        </w:rPr>
        <w:t xml:space="preserve"> or </w:t>
      </w:r>
      <w:r w:rsidR="0072159B">
        <w:rPr>
          <w:rFonts w:ascii="Arial"/>
          <w:b/>
          <w:spacing w:val="-1"/>
          <w:sz w:val="18"/>
        </w:rPr>
        <w:t xml:space="preserve">otherwise occupied </w:t>
      </w:r>
      <w:r w:rsidR="0072159B">
        <w:rPr>
          <w:rFonts w:ascii="Arial"/>
          <w:b/>
          <w:sz w:val="18"/>
        </w:rPr>
        <w:t>by</w:t>
      </w:r>
      <w:r w:rsidR="0072159B">
        <w:rPr>
          <w:rFonts w:ascii="Arial"/>
          <w:b/>
          <w:spacing w:val="-2"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other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than</w:t>
      </w:r>
      <w:r w:rsidR="0072159B">
        <w:rPr>
          <w:rFonts w:ascii="Arial"/>
          <w:b/>
          <w:sz w:val="18"/>
        </w:rPr>
        <w:t xml:space="preserve"> the</w:t>
      </w:r>
      <w:r w:rsidR="0072159B">
        <w:rPr>
          <w:rFonts w:ascii="Arial"/>
          <w:b/>
          <w:spacing w:val="-1"/>
          <w:sz w:val="18"/>
        </w:rPr>
        <w:t xml:space="preserve"> reporting</w:t>
      </w:r>
      <w:r w:rsidR="0072159B">
        <w:rPr>
          <w:rFonts w:ascii="Arial"/>
          <w:b/>
          <w:spacing w:val="85"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organization?</w:t>
      </w:r>
      <w:r w:rsidR="0072159B">
        <w:rPr>
          <w:rFonts w:ascii="Arial"/>
          <w:b/>
          <w:sz w:val="18"/>
        </w:rPr>
        <w:t xml:space="preserve">  </w:t>
      </w:r>
      <w:r w:rsidR="0072159B">
        <w:rPr>
          <w:rFonts w:ascii="Arial"/>
          <w:b/>
          <w:spacing w:val="1"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If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yes,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describe</w:t>
      </w:r>
      <w:r w:rsidR="0072159B">
        <w:rPr>
          <w:rFonts w:ascii="Arial"/>
          <w:b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below.</w:t>
      </w: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458"/>
        <w:gridCol w:w="3893"/>
        <w:gridCol w:w="2147"/>
        <w:gridCol w:w="4625"/>
      </w:tblGrid>
      <w:tr w:rsidR="00DC36BF">
        <w:trPr>
          <w:trHeight w:hRule="exact" w:val="414"/>
        </w:trPr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DC36BF" w:rsidRDefault="00DC36BF"/>
        </w:tc>
        <w:tc>
          <w:tcPr>
            <w:tcW w:w="3893" w:type="dxa"/>
            <w:tcBorders>
              <w:top w:val="nil"/>
              <w:left w:val="nil"/>
              <w:bottom w:val="nil"/>
              <w:right w:val="single" w:sz="3" w:space="0" w:color="000000"/>
            </w:tcBorders>
            <w:shd w:val="clear" w:color="auto" w:fill="BFBFBF"/>
          </w:tcPr>
          <w:p w:rsidR="00DC36BF" w:rsidRDefault="00DC36BF">
            <w:pPr>
              <w:pStyle w:val="TableParagraph"/>
              <w:spacing w:before="9"/>
              <w:rPr>
                <w:rFonts w:ascii="Arial" w:eastAsia="Arial" w:hAnsi="Arial" w:cs="Arial"/>
                <w:b/>
                <w:bCs/>
                <w:sz w:val="17"/>
                <w:szCs w:val="17"/>
              </w:rPr>
            </w:pPr>
          </w:p>
          <w:p w:rsidR="00DC36BF" w:rsidRDefault="0072159B">
            <w:pPr>
              <w:pStyle w:val="TableParagraph"/>
              <w:ind w:left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Location</w:t>
            </w:r>
          </w:p>
        </w:tc>
        <w:tc>
          <w:tcPr>
            <w:tcW w:w="2147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BFBFBF"/>
          </w:tcPr>
          <w:p w:rsidR="00DC36BF" w:rsidRDefault="0072159B">
            <w:pPr>
              <w:pStyle w:val="TableParagraph"/>
              <w:ind w:left="245" w:right="122" w:hanging="12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Area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rented,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leased</w:t>
            </w:r>
            <w:r>
              <w:rPr>
                <w:rFonts w:ascii="Arial"/>
                <w:b/>
                <w:sz w:val="18"/>
              </w:rPr>
              <w:t xml:space="preserve"> or</w:t>
            </w:r>
            <w:r>
              <w:rPr>
                <w:rFonts w:ascii="Arial"/>
                <w:b/>
                <w:spacing w:val="27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occupied</w:t>
            </w:r>
            <w:r>
              <w:rPr>
                <w:rFonts w:ascii="Arial"/>
                <w:b/>
                <w:sz w:val="18"/>
              </w:rPr>
              <w:t xml:space="preserve"> by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others</w:t>
            </w:r>
          </w:p>
        </w:tc>
        <w:tc>
          <w:tcPr>
            <w:tcW w:w="4625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auto" w:fill="BFBFBF"/>
          </w:tcPr>
          <w:p w:rsidR="00DC36BF" w:rsidRDefault="00DC36BF">
            <w:pPr>
              <w:pStyle w:val="TableParagraph"/>
              <w:spacing w:before="9"/>
              <w:rPr>
                <w:rFonts w:ascii="Arial" w:eastAsia="Arial" w:hAnsi="Arial" w:cs="Arial"/>
                <w:b/>
                <w:bCs/>
                <w:sz w:val="17"/>
                <w:szCs w:val="17"/>
              </w:rPr>
            </w:pPr>
          </w:p>
          <w:p w:rsidR="00DC36BF" w:rsidRDefault="0072159B">
            <w:pPr>
              <w:pStyle w:val="TableParagraph"/>
              <w:ind w:left="102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Lessee’s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or</w:t>
            </w:r>
            <w:r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Occupant’s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Name</w:t>
            </w:r>
          </w:p>
        </w:tc>
      </w:tr>
      <w:tr w:rsidR="00DC36BF">
        <w:trPr>
          <w:trHeight w:hRule="exact" w:val="290"/>
        </w:trPr>
        <w:tc>
          <w:tcPr>
            <w:tcW w:w="458" w:type="dxa"/>
            <w:vMerge w:val="restart"/>
            <w:tcBorders>
              <w:top w:val="nil"/>
              <w:left w:val="nil"/>
              <w:right w:val="nil"/>
            </w:tcBorders>
          </w:tcPr>
          <w:p w:rsidR="00DC36BF" w:rsidRDefault="00DC36BF"/>
        </w:tc>
        <w:tc>
          <w:tcPr>
            <w:tcW w:w="3893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2147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4625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458" w:type="dxa"/>
            <w:vMerge/>
            <w:tcBorders>
              <w:left w:val="nil"/>
              <w:right w:val="nil"/>
            </w:tcBorders>
          </w:tcPr>
          <w:p w:rsidR="00DC36BF" w:rsidRDefault="00DC36BF"/>
        </w:tc>
        <w:tc>
          <w:tcPr>
            <w:tcW w:w="38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21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46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458" w:type="dxa"/>
            <w:vMerge/>
            <w:tcBorders>
              <w:left w:val="nil"/>
              <w:right w:val="nil"/>
            </w:tcBorders>
          </w:tcPr>
          <w:p w:rsidR="00DC36BF" w:rsidRDefault="00DC36BF"/>
        </w:tc>
        <w:tc>
          <w:tcPr>
            <w:tcW w:w="38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21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46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4"/>
        </w:trPr>
        <w:tc>
          <w:tcPr>
            <w:tcW w:w="458" w:type="dxa"/>
            <w:vMerge/>
            <w:tcBorders>
              <w:left w:val="nil"/>
              <w:right w:val="nil"/>
            </w:tcBorders>
          </w:tcPr>
          <w:p w:rsidR="00DC36BF" w:rsidRDefault="00DC36BF"/>
        </w:tc>
        <w:tc>
          <w:tcPr>
            <w:tcW w:w="38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21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46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458" w:type="dxa"/>
            <w:vMerge/>
            <w:tcBorders>
              <w:left w:val="nil"/>
              <w:right w:val="nil"/>
            </w:tcBorders>
          </w:tcPr>
          <w:p w:rsidR="00DC36BF" w:rsidRDefault="00DC36BF"/>
        </w:tc>
        <w:tc>
          <w:tcPr>
            <w:tcW w:w="38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21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46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458" w:type="dxa"/>
            <w:vMerge/>
            <w:tcBorders>
              <w:left w:val="nil"/>
              <w:right w:val="nil"/>
            </w:tcBorders>
          </w:tcPr>
          <w:p w:rsidR="00DC36BF" w:rsidRDefault="00DC36BF"/>
        </w:tc>
        <w:tc>
          <w:tcPr>
            <w:tcW w:w="38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21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46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458" w:type="dxa"/>
            <w:vMerge/>
            <w:tcBorders>
              <w:left w:val="nil"/>
              <w:right w:val="nil"/>
            </w:tcBorders>
          </w:tcPr>
          <w:p w:rsidR="00DC36BF" w:rsidRDefault="00DC36BF"/>
        </w:tc>
        <w:tc>
          <w:tcPr>
            <w:tcW w:w="38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21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46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458" w:type="dxa"/>
            <w:vMerge/>
            <w:tcBorders>
              <w:left w:val="nil"/>
              <w:right w:val="nil"/>
            </w:tcBorders>
          </w:tcPr>
          <w:p w:rsidR="00DC36BF" w:rsidRDefault="00DC36BF"/>
        </w:tc>
        <w:tc>
          <w:tcPr>
            <w:tcW w:w="38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21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46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458" w:type="dxa"/>
            <w:vMerge/>
            <w:tcBorders>
              <w:left w:val="nil"/>
              <w:right w:val="nil"/>
            </w:tcBorders>
          </w:tcPr>
          <w:p w:rsidR="00DC36BF" w:rsidRDefault="00DC36BF"/>
        </w:tc>
        <w:tc>
          <w:tcPr>
            <w:tcW w:w="38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21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46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4"/>
        </w:trPr>
        <w:tc>
          <w:tcPr>
            <w:tcW w:w="458" w:type="dxa"/>
            <w:vMerge/>
            <w:tcBorders>
              <w:left w:val="nil"/>
              <w:bottom w:val="single" w:sz="3" w:space="0" w:color="000000"/>
              <w:right w:val="nil"/>
            </w:tcBorders>
          </w:tcPr>
          <w:p w:rsidR="00DC36BF" w:rsidRDefault="00DC36BF"/>
        </w:tc>
        <w:tc>
          <w:tcPr>
            <w:tcW w:w="38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21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46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</w:tbl>
    <w:p w:rsidR="00DC36BF" w:rsidRDefault="0072159B">
      <w:pPr>
        <w:numPr>
          <w:ilvl w:val="0"/>
          <w:numId w:val="4"/>
        </w:numPr>
        <w:tabs>
          <w:tab w:val="left" w:pos="679"/>
        </w:tabs>
        <w:spacing w:before="56"/>
        <w:ind w:hanging="458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pacing w:val="-1"/>
          <w:sz w:val="18"/>
        </w:rPr>
        <w:t>Registered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Motor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Vehicles</w:t>
      </w: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458"/>
        <w:gridCol w:w="635"/>
        <w:gridCol w:w="1070"/>
        <w:gridCol w:w="1080"/>
        <w:gridCol w:w="1980"/>
        <w:gridCol w:w="1170"/>
        <w:gridCol w:w="1904"/>
        <w:gridCol w:w="1620"/>
        <w:gridCol w:w="1205"/>
      </w:tblGrid>
      <w:tr w:rsidR="00DC36BF">
        <w:trPr>
          <w:trHeight w:hRule="exact" w:val="414"/>
        </w:trPr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DC36BF" w:rsidRDefault="00DC36BF"/>
        </w:tc>
        <w:tc>
          <w:tcPr>
            <w:tcW w:w="635" w:type="dxa"/>
            <w:tcBorders>
              <w:top w:val="nil"/>
              <w:left w:val="nil"/>
              <w:bottom w:val="nil"/>
              <w:right w:val="single" w:sz="3" w:space="0" w:color="000000"/>
            </w:tcBorders>
            <w:shd w:val="clear" w:color="auto" w:fill="BFBFBF"/>
          </w:tcPr>
          <w:p w:rsidR="00DC36BF" w:rsidRDefault="00DC36BF">
            <w:pPr>
              <w:pStyle w:val="TableParagraph"/>
              <w:spacing w:before="8"/>
              <w:rPr>
                <w:rFonts w:ascii="Arial" w:eastAsia="Arial" w:hAnsi="Arial" w:cs="Arial"/>
                <w:b/>
                <w:bCs/>
                <w:sz w:val="17"/>
                <w:szCs w:val="17"/>
              </w:rPr>
            </w:pPr>
          </w:p>
          <w:p w:rsidR="00DC36BF" w:rsidRDefault="0072159B">
            <w:pPr>
              <w:pStyle w:val="TableParagraph"/>
              <w:ind w:left="12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Year</w:t>
            </w:r>
          </w:p>
        </w:tc>
        <w:tc>
          <w:tcPr>
            <w:tcW w:w="1070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BFBFBF"/>
          </w:tcPr>
          <w:p w:rsidR="00DC36BF" w:rsidRDefault="00DC36BF">
            <w:pPr>
              <w:pStyle w:val="TableParagraph"/>
              <w:spacing w:before="8"/>
              <w:rPr>
                <w:rFonts w:ascii="Arial" w:eastAsia="Arial" w:hAnsi="Arial" w:cs="Arial"/>
                <w:b/>
                <w:bCs/>
                <w:sz w:val="17"/>
                <w:szCs w:val="17"/>
              </w:rPr>
            </w:pPr>
          </w:p>
          <w:p w:rsidR="00DC36BF" w:rsidRDefault="0072159B">
            <w:pPr>
              <w:pStyle w:val="TableParagraph"/>
              <w:ind w:left="30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Make</w:t>
            </w:r>
          </w:p>
        </w:tc>
        <w:tc>
          <w:tcPr>
            <w:tcW w:w="1080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BFBFBF"/>
          </w:tcPr>
          <w:p w:rsidR="00DC36BF" w:rsidRDefault="00DC36BF">
            <w:pPr>
              <w:pStyle w:val="TableParagraph"/>
              <w:spacing w:before="8"/>
              <w:rPr>
                <w:rFonts w:ascii="Arial" w:eastAsia="Arial" w:hAnsi="Arial" w:cs="Arial"/>
                <w:b/>
                <w:bCs/>
                <w:sz w:val="17"/>
                <w:szCs w:val="17"/>
              </w:rPr>
            </w:pPr>
          </w:p>
          <w:p w:rsidR="00DC36BF" w:rsidRDefault="0072159B">
            <w:pPr>
              <w:pStyle w:val="TableParagraph"/>
              <w:ind w:left="27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Model</w:t>
            </w:r>
          </w:p>
        </w:tc>
        <w:tc>
          <w:tcPr>
            <w:tcW w:w="1980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BFBFBF"/>
          </w:tcPr>
          <w:p w:rsidR="00DC36BF" w:rsidRDefault="00DC36BF">
            <w:pPr>
              <w:pStyle w:val="TableParagraph"/>
              <w:spacing w:before="8"/>
              <w:rPr>
                <w:rFonts w:ascii="Arial" w:eastAsia="Arial" w:hAnsi="Arial" w:cs="Arial"/>
                <w:b/>
                <w:bCs/>
                <w:sz w:val="17"/>
                <w:szCs w:val="17"/>
              </w:rPr>
            </w:pPr>
          </w:p>
          <w:p w:rsidR="00DC36BF" w:rsidRDefault="0072159B">
            <w:pPr>
              <w:pStyle w:val="TableParagraph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VIN</w:t>
            </w:r>
          </w:p>
        </w:tc>
        <w:tc>
          <w:tcPr>
            <w:tcW w:w="1170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BFBFBF"/>
          </w:tcPr>
          <w:p w:rsidR="00DC36BF" w:rsidRDefault="00DC36BF">
            <w:pPr>
              <w:pStyle w:val="TableParagraph"/>
              <w:spacing w:before="5"/>
              <w:rPr>
                <w:rFonts w:ascii="Arial" w:eastAsia="Arial" w:hAnsi="Arial" w:cs="Arial"/>
                <w:b/>
                <w:bCs/>
                <w:sz w:val="17"/>
                <w:szCs w:val="17"/>
              </w:rPr>
            </w:pPr>
          </w:p>
          <w:p w:rsidR="00DC36BF" w:rsidRDefault="0072159B">
            <w:pPr>
              <w:pStyle w:val="TableParagraph"/>
              <w:ind w:left="4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Registration</w:t>
            </w:r>
          </w:p>
        </w:tc>
        <w:tc>
          <w:tcPr>
            <w:tcW w:w="3524" w:type="dxa"/>
            <w:gridSpan w:val="2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BFBFBF"/>
          </w:tcPr>
          <w:p w:rsidR="00DC36BF" w:rsidRDefault="00DC36BF">
            <w:pPr>
              <w:pStyle w:val="TableParagraph"/>
              <w:spacing w:before="8"/>
              <w:rPr>
                <w:rFonts w:ascii="Arial" w:eastAsia="Arial" w:hAnsi="Arial" w:cs="Arial"/>
                <w:b/>
                <w:bCs/>
                <w:sz w:val="17"/>
                <w:szCs w:val="17"/>
              </w:rPr>
            </w:pPr>
          </w:p>
          <w:p w:rsidR="00DC36BF" w:rsidRDefault="0072159B">
            <w:pPr>
              <w:pStyle w:val="TableParagraph"/>
              <w:ind w:left="86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Purpose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Used/Driver</w:t>
            </w:r>
          </w:p>
        </w:tc>
        <w:tc>
          <w:tcPr>
            <w:tcW w:w="1205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auto" w:fill="BFBFBF"/>
          </w:tcPr>
          <w:p w:rsidR="00DC36BF" w:rsidRDefault="0072159B">
            <w:pPr>
              <w:pStyle w:val="TableParagraph"/>
              <w:spacing w:before="1" w:line="206" w:lineRule="exact"/>
              <w:ind w:left="142" w:right="146" w:firstLine="14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%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Time</w:t>
            </w:r>
            <w:r>
              <w:rPr>
                <w:rFonts w:ascii="Arial"/>
                <w:b/>
                <w:spacing w:val="23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other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uses</w:t>
            </w:r>
          </w:p>
        </w:tc>
      </w:tr>
      <w:tr w:rsidR="00DC36BF">
        <w:trPr>
          <w:trHeight w:hRule="exact" w:val="290"/>
        </w:trPr>
        <w:tc>
          <w:tcPr>
            <w:tcW w:w="458" w:type="dxa"/>
            <w:vMerge w:val="restart"/>
            <w:tcBorders>
              <w:top w:val="nil"/>
              <w:left w:val="nil"/>
              <w:right w:val="nil"/>
            </w:tcBorders>
          </w:tcPr>
          <w:p w:rsidR="00DC36BF" w:rsidRDefault="00DC36BF"/>
        </w:tc>
        <w:tc>
          <w:tcPr>
            <w:tcW w:w="635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07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08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98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17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90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A6A6A6"/>
            </w:tcBorders>
          </w:tcPr>
          <w:p w:rsidR="00DC36BF" w:rsidRDefault="00DC36BF"/>
        </w:tc>
        <w:tc>
          <w:tcPr>
            <w:tcW w:w="1620" w:type="dxa"/>
            <w:tcBorders>
              <w:top w:val="nil"/>
              <w:left w:val="single" w:sz="3" w:space="0" w:color="A6A6A6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205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458" w:type="dxa"/>
            <w:vMerge/>
            <w:tcBorders>
              <w:left w:val="nil"/>
              <w:right w:val="nil"/>
            </w:tcBorders>
          </w:tcPr>
          <w:p w:rsidR="00DC36BF" w:rsidRDefault="00DC36BF"/>
        </w:tc>
        <w:tc>
          <w:tcPr>
            <w:tcW w:w="6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1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9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A6A6A6"/>
            </w:tcBorders>
          </w:tcPr>
          <w:p w:rsidR="00DC36BF" w:rsidRDefault="00DC36BF"/>
        </w:tc>
        <w:tc>
          <w:tcPr>
            <w:tcW w:w="1620" w:type="dxa"/>
            <w:tcBorders>
              <w:top w:val="single" w:sz="3" w:space="0" w:color="000000"/>
              <w:left w:val="single" w:sz="3" w:space="0" w:color="A6A6A6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2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458" w:type="dxa"/>
            <w:vMerge/>
            <w:tcBorders>
              <w:left w:val="nil"/>
              <w:right w:val="nil"/>
            </w:tcBorders>
          </w:tcPr>
          <w:p w:rsidR="00DC36BF" w:rsidRDefault="00DC36BF"/>
        </w:tc>
        <w:tc>
          <w:tcPr>
            <w:tcW w:w="6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1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9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A6A6A6"/>
            </w:tcBorders>
          </w:tcPr>
          <w:p w:rsidR="00DC36BF" w:rsidRDefault="00DC36BF"/>
        </w:tc>
        <w:tc>
          <w:tcPr>
            <w:tcW w:w="1620" w:type="dxa"/>
            <w:tcBorders>
              <w:top w:val="single" w:sz="3" w:space="0" w:color="000000"/>
              <w:left w:val="single" w:sz="3" w:space="0" w:color="A6A6A6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2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458" w:type="dxa"/>
            <w:vMerge/>
            <w:tcBorders>
              <w:left w:val="nil"/>
              <w:right w:val="nil"/>
            </w:tcBorders>
          </w:tcPr>
          <w:p w:rsidR="00DC36BF" w:rsidRDefault="00DC36BF"/>
        </w:tc>
        <w:tc>
          <w:tcPr>
            <w:tcW w:w="6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1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9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A6A6A6"/>
            </w:tcBorders>
          </w:tcPr>
          <w:p w:rsidR="00DC36BF" w:rsidRDefault="00DC36BF"/>
        </w:tc>
        <w:tc>
          <w:tcPr>
            <w:tcW w:w="1620" w:type="dxa"/>
            <w:tcBorders>
              <w:top w:val="single" w:sz="3" w:space="0" w:color="000000"/>
              <w:left w:val="single" w:sz="3" w:space="0" w:color="A6A6A6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2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458" w:type="dxa"/>
            <w:vMerge/>
            <w:tcBorders>
              <w:left w:val="nil"/>
              <w:right w:val="nil"/>
            </w:tcBorders>
          </w:tcPr>
          <w:p w:rsidR="00DC36BF" w:rsidRDefault="00DC36BF"/>
        </w:tc>
        <w:tc>
          <w:tcPr>
            <w:tcW w:w="6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1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9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A6A6A6"/>
            </w:tcBorders>
          </w:tcPr>
          <w:p w:rsidR="00DC36BF" w:rsidRDefault="00DC36BF"/>
        </w:tc>
        <w:tc>
          <w:tcPr>
            <w:tcW w:w="1620" w:type="dxa"/>
            <w:tcBorders>
              <w:top w:val="single" w:sz="3" w:space="0" w:color="000000"/>
              <w:left w:val="single" w:sz="3" w:space="0" w:color="A6A6A6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2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4"/>
        </w:trPr>
        <w:tc>
          <w:tcPr>
            <w:tcW w:w="458" w:type="dxa"/>
            <w:vMerge/>
            <w:tcBorders>
              <w:left w:val="nil"/>
              <w:right w:val="nil"/>
            </w:tcBorders>
          </w:tcPr>
          <w:p w:rsidR="00DC36BF" w:rsidRDefault="00DC36BF"/>
        </w:tc>
        <w:tc>
          <w:tcPr>
            <w:tcW w:w="6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1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9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A6A6A6"/>
            </w:tcBorders>
          </w:tcPr>
          <w:p w:rsidR="00DC36BF" w:rsidRDefault="00DC36BF"/>
        </w:tc>
        <w:tc>
          <w:tcPr>
            <w:tcW w:w="1620" w:type="dxa"/>
            <w:tcBorders>
              <w:top w:val="single" w:sz="3" w:space="0" w:color="000000"/>
              <w:left w:val="single" w:sz="3" w:space="0" w:color="A6A6A6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2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458" w:type="dxa"/>
            <w:vMerge/>
            <w:tcBorders>
              <w:left w:val="nil"/>
              <w:right w:val="nil"/>
            </w:tcBorders>
          </w:tcPr>
          <w:p w:rsidR="00DC36BF" w:rsidRDefault="00DC36BF"/>
        </w:tc>
        <w:tc>
          <w:tcPr>
            <w:tcW w:w="6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1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9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A6A6A6"/>
            </w:tcBorders>
          </w:tcPr>
          <w:p w:rsidR="00DC36BF" w:rsidRDefault="00DC36BF"/>
        </w:tc>
        <w:tc>
          <w:tcPr>
            <w:tcW w:w="1620" w:type="dxa"/>
            <w:tcBorders>
              <w:top w:val="single" w:sz="3" w:space="0" w:color="000000"/>
              <w:left w:val="single" w:sz="3" w:space="0" w:color="A6A6A6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2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458" w:type="dxa"/>
            <w:vMerge/>
            <w:tcBorders>
              <w:left w:val="nil"/>
              <w:right w:val="nil"/>
            </w:tcBorders>
          </w:tcPr>
          <w:p w:rsidR="00DC36BF" w:rsidRDefault="00DC36BF"/>
        </w:tc>
        <w:tc>
          <w:tcPr>
            <w:tcW w:w="6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1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9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A6A6A6"/>
            </w:tcBorders>
          </w:tcPr>
          <w:p w:rsidR="00DC36BF" w:rsidRDefault="00DC36BF"/>
        </w:tc>
        <w:tc>
          <w:tcPr>
            <w:tcW w:w="1620" w:type="dxa"/>
            <w:tcBorders>
              <w:top w:val="single" w:sz="3" w:space="0" w:color="000000"/>
              <w:left w:val="single" w:sz="3" w:space="0" w:color="A6A6A6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2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458" w:type="dxa"/>
            <w:vMerge/>
            <w:tcBorders>
              <w:left w:val="nil"/>
              <w:right w:val="nil"/>
            </w:tcBorders>
          </w:tcPr>
          <w:p w:rsidR="00DC36BF" w:rsidRDefault="00DC36BF"/>
        </w:tc>
        <w:tc>
          <w:tcPr>
            <w:tcW w:w="6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1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9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A6A6A6"/>
            </w:tcBorders>
          </w:tcPr>
          <w:p w:rsidR="00DC36BF" w:rsidRDefault="00DC36BF"/>
        </w:tc>
        <w:tc>
          <w:tcPr>
            <w:tcW w:w="1620" w:type="dxa"/>
            <w:tcBorders>
              <w:top w:val="single" w:sz="3" w:space="0" w:color="000000"/>
              <w:left w:val="single" w:sz="3" w:space="0" w:color="A6A6A6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2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458" w:type="dxa"/>
            <w:vMerge/>
            <w:tcBorders>
              <w:left w:val="nil"/>
              <w:bottom w:val="single" w:sz="3" w:space="0" w:color="000000"/>
              <w:right w:val="nil"/>
            </w:tcBorders>
          </w:tcPr>
          <w:p w:rsidR="00DC36BF" w:rsidRDefault="00DC36BF"/>
        </w:tc>
        <w:tc>
          <w:tcPr>
            <w:tcW w:w="6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1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9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A6A6A6"/>
            </w:tcBorders>
          </w:tcPr>
          <w:p w:rsidR="00DC36BF" w:rsidRDefault="00DC36BF"/>
        </w:tc>
        <w:tc>
          <w:tcPr>
            <w:tcW w:w="1620" w:type="dxa"/>
            <w:tcBorders>
              <w:top w:val="single" w:sz="3" w:space="0" w:color="000000"/>
              <w:left w:val="single" w:sz="3" w:space="0" w:color="A6A6A6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2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</w:tbl>
    <w:p w:rsidR="00DC36BF" w:rsidRDefault="00DC36BF">
      <w:pPr>
        <w:sectPr w:rsidR="00DC36BF">
          <w:pgSz w:w="12240" w:h="15840"/>
          <w:pgMar w:top="1000" w:right="400" w:bottom="1140" w:left="500" w:header="808" w:footer="957" w:gutter="0"/>
          <w:cols w:space="720"/>
        </w:sectPr>
      </w:pPr>
    </w:p>
    <w:p w:rsidR="00DC36BF" w:rsidRDefault="0072159B">
      <w:pPr>
        <w:spacing w:before="71"/>
        <w:ind w:left="678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pacing w:val="-1"/>
          <w:sz w:val="18"/>
        </w:rPr>
        <w:lastRenderedPageBreak/>
        <w:t>Are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the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motor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vehicles listed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used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exclusively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for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the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purpose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as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stated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in Item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Number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1?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49"/>
          <w:sz w:val="18"/>
        </w:rPr>
        <w:t xml:space="preserve"> </w:t>
      </w:r>
      <w:r>
        <w:rPr>
          <w:rFonts w:ascii="Arial"/>
          <w:sz w:val="18"/>
        </w:rPr>
        <w:t xml:space="preserve">If </w:t>
      </w:r>
      <w:r>
        <w:rPr>
          <w:rFonts w:ascii="Arial"/>
          <w:spacing w:val="-1"/>
          <w:sz w:val="18"/>
        </w:rPr>
        <w:t>no,</w:t>
      </w:r>
      <w:r>
        <w:rPr>
          <w:rFonts w:ascii="Arial"/>
          <w:spacing w:val="71"/>
          <w:sz w:val="18"/>
        </w:rPr>
        <w:t xml:space="preserve"> </w:t>
      </w:r>
      <w:r>
        <w:rPr>
          <w:rFonts w:ascii="Arial"/>
          <w:spacing w:val="-1"/>
          <w:sz w:val="18"/>
        </w:rPr>
        <w:t>complete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purpose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and</w:t>
      </w:r>
      <w:r>
        <w:rPr>
          <w:rFonts w:ascii="Arial"/>
          <w:sz w:val="18"/>
        </w:rPr>
        <w:t xml:space="preserve"> % </w:t>
      </w:r>
      <w:r>
        <w:rPr>
          <w:rFonts w:ascii="Arial"/>
          <w:spacing w:val="-1"/>
          <w:sz w:val="18"/>
        </w:rPr>
        <w:t>time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used</w:t>
      </w:r>
      <w:r>
        <w:rPr>
          <w:rFonts w:ascii="Arial"/>
          <w:sz w:val="18"/>
        </w:rPr>
        <w:t xml:space="preserve"> in</w:t>
      </w:r>
      <w:r>
        <w:rPr>
          <w:rFonts w:ascii="Arial"/>
          <w:spacing w:val="-1"/>
          <w:sz w:val="18"/>
        </w:rPr>
        <w:t xml:space="preserve"> other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purposes.</w:t>
      </w:r>
    </w:p>
    <w:p w:rsidR="00DC36BF" w:rsidRDefault="0072159B">
      <w:pPr>
        <w:spacing w:line="156" w:lineRule="exact"/>
        <w:ind w:left="345"/>
        <w:rPr>
          <w:rFonts w:ascii="Arial" w:eastAsia="Arial" w:hAnsi="Arial" w:cs="Arial"/>
          <w:sz w:val="18"/>
          <w:szCs w:val="18"/>
        </w:rPr>
      </w:pPr>
      <w:r>
        <w:br w:type="column"/>
      </w:r>
      <w:r>
        <w:rPr>
          <w:rFonts w:ascii="Arial"/>
          <w:b/>
          <w:spacing w:val="-1"/>
          <w:sz w:val="18"/>
        </w:rPr>
        <w:lastRenderedPageBreak/>
        <w:t>Yes</w:t>
      </w:r>
    </w:p>
    <w:p w:rsidR="00DC36BF" w:rsidRDefault="0072159B">
      <w:pPr>
        <w:numPr>
          <w:ilvl w:val="1"/>
          <w:numId w:val="4"/>
        </w:numPr>
        <w:tabs>
          <w:tab w:val="left" w:pos="1246"/>
        </w:tabs>
        <w:spacing w:line="361" w:lineRule="exact"/>
        <w:rPr>
          <w:rFonts w:ascii="Wingdings" w:eastAsia="Wingdings" w:hAnsi="Wingdings" w:cs="Wingdings"/>
          <w:sz w:val="28"/>
          <w:szCs w:val="28"/>
        </w:rPr>
      </w:pPr>
      <w:r>
        <w:rPr>
          <w:rFonts w:ascii="Arial" w:eastAsia="Arial" w:hAnsi="Arial" w:cs="Arial"/>
          <w:b/>
          <w:bCs/>
          <w:sz w:val="18"/>
          <w:szCs w:val="18"/>
        </w:rPr>
        <w:t>No</w:t>
      </w:r>
      <w:r>
        <w:rPr>
          <w:rFonts w:ascii="Arial" w:eastAsia="Arial" w:hAnsi="Arial" w:cs="Arial"/>
          <w:b/>
          <w:bCs/>
          <w:spacing w:val="47"/>
          <w:sz w:val="18"/>
          <w:szCs w:val="18"/>
        </w:rPr>
        <w:t xml:space="preserve"> </w:t>
      </w:r>
      <w:r>
        <w:rPr>
          <w:rFonts w:ascii="Wingdings" w:eastAsia="Wingdings" w:hAnsi="Wingdings" w:cs="Wingdings"/>
          <w:sz w:val="28"/>
          <w:szCs w:val="28"/>
        </w:rPr>
        <w:t></w:t>
      </w:r>
    </w:p>
    <w:p w:rsidR="00DC36BF" w:rsidRDefault="00DC36BF">
      <w:pPr>
        <w:spacing w:line="361" w:lineRule="exact"/>
        <w:rPr>
          <w:rFonts w:ascii="Wingdings" w:eastAsia="Wingdings" w:hAnsi="Wingdings" w:cs="Wingdings"/>
          <w:sz w:val="28"/>
          <w:szCs w:val="28"/>
        </w:rPr>
        <w:sectPr w:rsidR="00DC36BF">
          <w:type w:val="continuous"/>
          <w:pgSz w:w="12240" w:h="15840"/>
          <w:pgMar w:top="660" w:right="400" w:bottom="1140" w:left="500" w:header="720" w:footer="720" w:gutter="0"/>
          <w:cols w:num="2" w:space="720" w:equalWidth="0">
            <w:col w:w="8991" w:space="40"/>
            <w:col w:w="2309"/>
          </w:cols>
        </w:sectPr>
      </w:pPr>
    </w:p>
    <w:p w:rsidR="00DC36BF" w:rsidRDefault="0072159B">
      <w:pPr>
        <w:numPr>
          <w:ilvl w:val="0"/>
          <w:numId w:val="4"/>
        </w:numPr>
        <w:tabs>
          <w:tab w:val="left" w:pos="679"/>
        </w:tabs>
        <w:spacing w:before="102" w:line="181" w:lineRule="auto"/>
        <w:ind w:right="406" w:hanging="458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pacing w:val="-1"/>
          <w:sz w:val="18"/>
        </w:rPr>
        <w:lastRenderedPageBreak/>
        <w:t>List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any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other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Connecticut Municipality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that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has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  <w:u w:val="thick" w:color="000000"/>
        </w:rPr>
        <w:t>GRANTED</w:t>
      </w:r>
      <w:r>
        <w:rPr>
          <w:rFonts w:ascii="Arial"/>
          <w:b/>
          <w:sz w:val="18"/>
          <w:u w:val="thick" w:color="000000"/>
        </w:rPr>
        <w:t xml:space="preserve"> </w:t>
      </w:r>
      <w:r>
        <w:rPr>
          <w:rFonts w:ascii="Arial"/>
          <w:b/>
          <w:spacing w:val="-1"/>
          <w:sz w:val="18"/>
        </w:rPr>
        <w:t>the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organization an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exemption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statutes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referenced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in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this</w:t>
      </w:r>
      <w:r>
        <w:rPr>
          <w:rFonts w:ascii="Arial"/>
          <w:b/>
          <w:spacing w:val="98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application.</w:t>
      </w: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458"/>
        <w:gridCol w:w="3211"/>
        <w:gridCol w:w="1350"/>
        <w:gridCol w:w="3414"/>
        <w:gridCol w:w="2689"/>
      </w:tblGrid>
      <w:tr w:rsidR="00DC36BF">
        <w:trPr>
          <w:trHeight w:hRule="exact" w:val="414"/>
        </w:trPr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DC36BF" w:rsidRDefault="00DC36BF"/>
        </w:tc>
        <w:tc>
          <w:tcPr>
            <w:tcW w:w="3211" w:type="dxa"/>
            <w:tcBorders>
              <w:top w:val="nil"/>
              <w:left w:val="nil"/>
              <w:bottom w:val="nil"/>
              <w:right w:val="single" w:sz="3" w:space="0" w:color="000000"/>
            </w:tcBorders>
            <w:shd w:val="clear" w:color="auto" w:fill="BFBFBF"/>
          </w:tcPr>
          <w:p w:rsidR="00DC36BF" w:rsidRDefault="0072159B">
            <w:pPr>
              <w:pStyle w:val="TableParagraph"/>
              <w:spacing w:before="100"/>
              <w:ind w:left="70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 xml:space="preserve">Name of </w:t>
            </w:r>
            <w:r>
              <w:rPr>
                <w:rFonts w:ascii="Arial"/>
                <w:b/>
                <w:spacing w:val="-1"/>
                <w:sz w:val="18"/>
              </w:rPr>
              <w:t>Municipality</w:t>
            </w:r>
          </w:p>
        </w:tc>
        <w:tc>
          <w:tcPr>
            <w:tcW w:w="1350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BFBFBF"/>
          </w:tcPr>
          <w:p w:rsidR="00DC36BF" w:rsidRDefault="0072159B">
            <w:pPr>
              <w:pStyle w:val="TableParagraph"/>
              <w:spacing w:before="1" w:line="206" w:lineRule="exact"/>
              <w:ind w:left="225" w:right="224" w:firstLine="28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#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 xml:space="preserve">of </w:t>
            </w:r>
            <w:r>
              <w:rPr>
                <w:rFonts w:ascii="Arial"/>
                <w:b/>
                <w:spacing w:val="-1"/>
                <w:sz w:val="18"/>
              </w:rPr>
              <w:t>Properties</w:t>
            </w:r>
          </w:p>
        </w:tc>
        <w:tc>
          <w:tcPr>
            <w:tcW w:w="34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BFBFBF"/>
          </w:tcPr>
          <w:p w:rsidR="00DC36BF" w:rsidRDefault="0072159B">
            <w:pPr>
              <w:pStyle w:val="TableParagraph"/>
              <w:spacing w:before="100"/>
              <w:ind w:left="65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Statutory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Reference/Use</w:t>
            </w:r>
          </w:p>
        </w:tc>
        <w:tc>
          <w:tcPr>
            <w:tcW w:w="2689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auto" w:fill="BFBFBF"/>
          </w:tcPr>
          <w:p w:rsidR="00DC36BF" w:rsidRDefault="0072159B">
            <w:pPr>
              <w:pStyle w:val="TableParagraph"/>
              <w:spacing w:before="100"/>
              <w:ind w:left="43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Original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Date Exempt</w:t>
            </w:r>
          </w:p>
        </w:tc>
      </w:tr>
      <w:tr w:rsidR="00DC36BF">
        <w:trPr>
          <w:trHeight w:hRule="exact" w:val="290"/>
        </w:trPr>
        <w:tc>
          <w:tcPr>
            <w:tcW w:w="458" w:type="dxa"/>
            <w:vMerge w:val="restart"/>
            <w:tcBorders>
              <w:top w:val="nil"/>
              <w:left w:val="nil"/>
              <w:right w:val="nil"/>
            </w:tcBorders>
          </w:tcPr>
          <w:p w:rsidR="00DC36BF" w:rsidRDefault="00DC36BF"/>
        </w:tc>
        <w:tc>
          <w:tcPr>
            <w:tcW w:w="321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35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341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268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458" w:type="dxa"/>
            <w:vMerge/>
            <w:tcBorders>
              <w:left w:val="nil"/>
              <w:right w:val="nil"/>
            </w:tcBorders>
          </w:tcPr>
          <w:p w:rsidR="00DC36BF" w:rsidRDefault="00DC36BF"/>
        </w:tc>
        <w:tc>
          <w:tcPr>
            <w:tcW w:w="32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3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2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458" w:type="dxa"/>
            <w:vMerge/>
            <w:tcBorders>
              <w:left w:val="nil"/>
              <w:right w:val="nil"/>
            </w:tcBorders>
          </w:tcPr>
          <w:p w:rsidR="00DC36BF" w:rsidRDefault="00DC36BF"/>
        </w:tc>
        <w:tc>
          <w:tcPr>
            <w:tcW w:w="32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3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2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458" w:type="dxa"/>
            <w:vMerge/>
            <w:tcBorders>
              <w:left w:val="nil"/>
              <w:right w:val="nil"/>
            </w:tcBorders>
          </w:tcPr>
          <w:p w:rsidR="00DC36BF" w:rsidRDefault="00DC36BF"/>
        </w:tc>
        <w:tc>
          <w:tcPr>
            <w:tcW w:w="32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3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2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458" w:type="dxa"/>
            <w:vMerge/>
            <w:tcBorders>
              <w:left w:val="nil"/>
              <w:right w:val="nil"/>
            </w:tcBorders>
          </w:tcPr>
          <w:p w:rsidR="00DC36BF" w:rsidRDefault="00DC36BF"/>
        </w:tc>
        <w:tc>
          <w:tcPr>
            <w:tcW w:w="32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3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2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4"/>
        </w:trPr>
        <w:tc>
          <w:tcPr>
            <w:tcW w:w="458" w:type="dxa"/>
            <w:vMerge/>
            <w:tcBorders>
              <w:left w:val="nil"/>
              <w:bottom w:val="single" w:sz="3" w:space="0" w:color="000000"/>
              <w:right w:val="nil"/>
            </w:tcBorders>
          </w:tcPr>
          <w:p w:rsidR="00DC36BF" w:rsidRDefault="00DC36BF"/>
        </w:tc>
        <w:tc>
          <w:tcPr>
            <w:tcW w:w="32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3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2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</w:tbl>
    <w:p w:rsidR="00DC36BF" w:rsidRDefault="00DC36BF">
      <w:pPr>
        <w:spacing w:before="1"/>
        <w:rPr>
          <w:rFonts w:ascii="Arial" w:eastAsia="Arial" w:hAnsi="Arial" w:cs="Arial"/>
          <w:b/>
          <w:bCs/>
          <w:sz w:val="19"/>
          <w:szCs w:val="19"/>
        </w:rPr>
      </w:pPr>
    </w:p>
    <w:p w:rsidR="00DC36BF" w:rsidRDefault="0072159B">
      <w:pPr>
        <w:numPr>
          <w:ilvl w:val="0"/>
          <w:numId w:val="4"/>
        </w:numPr>
        <w:tabs>
          <w:tab w:val="left" w:pos="679"/>
        </w:tabs>
        <w:spacing w:before="130" w:line="163" w:lineRule="auto"/>
        <w:ind w:right="557" w:hanging="458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pacing w:val="-1"/>
          <w:sz w:val="18"/>
        </w:rPr>
        <w:t>List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any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other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Connecticut Municipality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that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has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  <w:u w:val="thick" w:color="000000"/>
        </w:rPr>
        <w:t>DENIED</w:t>
      </w:r>
      <w:r>
        <w:rPr>
          <w:rFonts w:ascii="Arial"/>
          <w:b/>
          <w:sz w:val="18"/>
          <w:u w:val="thick" w:color="000000"/>
        </w:rPr>
        <w:t xml:space="preserve"> </w:t>
      </w:r>
      <w:r>
        <w:rPr>
          <w:rFonts w:ascii="Arial"/>
          <w:b/>
          <w:spacing w:val="-1"/>
          <w:sz w:val="18"/>
        </w:rPr>
        <w:t>the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organization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an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exemption per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statutes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referenced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in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this</w:t>
      </w:r>
      <w:r>
        <w:rPr>
          <w:rFonts w:ascii="Arial"/>
          <w:b/>
          <w:spacing w:val="9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application.</w:t>
      </w: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458"/>
        <w:gridCol w:w="3224"/>
        <w:gridCol w:w="1350"/>
        <w:gridCol w:w="4410"/>
        <w:gridCol w:w="1680"/>
      </w:tblGrid>
      <w:tr w:rsidR="00DC36BF">
        <w:trPr>
          <w:trHeight w:hRule="exact" w:val="288"/>
        </w:trPr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DC36BF" w:rsidRDefault="00DC36BF"/>
        </w:tc>
        <w:tc>
          <w:tcPr>
            <w:tcW w:w="3224" w:type="dxa"/>
            <w:tcBorders>
              <w:top w:val="nil"/>
              <w:left w:val="nil"/>
              <w:bottom w:val="nil"/>
              <w:right w:val="single" w:sz="3" w:space="0" w:color="000000"/>
            </w:tcBorders>
            <w:shd w:val="clear" w:color="auto" w:fill="BFBFBF"/>
          </w:tcPr>
          <w:p w:rsidR="00DC36BF" w:rsidRDefault="0072159B">
            <w:pPr>
              <w:pStyle w:val="TableParagraph"/>
              <w:spacing w:before="49"/>
              <w:ind w:left="8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Name</w:t>
            </w:r>
            <w:r>
              <w:rPr>
                <w:rFonts w:asci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of</w:t>
            </w:r>
            <w:r>
              <w:rPr>
                <w:rFonts w:asci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Municipality</w:t>
            </w:r>
          </w:p>
        </w:tc>
        <w:tc>
          <w:tcPr>
            <w:tcW w:w="1350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BFBFBF"/>
          </w:tcPr>
          <w:p w:rsidR="00DC36BF" w:rsidRDefault="0072159B">
            <w:pPr>
              <w:pStyle w:val="TableParagraph"/>
              <w:spacing w:before="49"/>
              <w:ind w:left="11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b/>
                <w:sz w:val="16"/>
              </w:rPr>
              <w:t>#</w:t>
            </w:r>
            <w:r>
              <w:rPr>
                <w:rFonts w:asci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of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Properties</w:t>
            </w:r>
          </w:p>
        </w:tc>
        <w:tc>
          <w:tcPr>
            <w:tcW w:w="4410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BFBFBF"/>
          </w:tcPr>
          <w:p w:rsidR="00DC36BF" w:rsidRDefault="0072159B">
            <w:pPr>
              <w:pStyle w:val="TableParagraph"/>
              <w:spacing w:before="4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Reason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for</w:t>
            </w:r>
            <w:r>
              <w:rPr>
                <w:rFonts w:asci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Denial</w:t>
            </w:r>
          </w:p>
        </w:tc>
        <w:tc>
          <w:tcPr>
            <w:tcW w:w="1680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auto" w:fill="BFBFBF"/>
          </w:tcPr>
          <w:p w:rsidR="00DC36BF" w:rsidRDefault="0072159B">
            <w:pPr>
              <w:pStyle w:val="TableParagraph"/>
              <w:spacing w:before="49"/>
              <w:ind w:left="30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Date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of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>Denial</w:t>
            </w:r>
          </w:p>
        </w:tc>
      </w:tr>
      <w:tr w:rsidR="00DC36BF">
        <w:trPr>
          <w:trHeight w:hRule="exact" w:val="290"/>
        </w:trPr>
        <w:tc>
          <w:tcPr>
            <w:tcW w:w="458" w:type="dxa"/>
            <w:vMerge w:val="restart"/>
            <w:tcBorders>
              <w:top w:val="nil"/>
              <w:left w:val="nil"/>
              <w:right w:val="nil"/>
            </w:tcBorders>
          </w:tcPr>
          <w:p w:rsidR="00DC36BF" w:rsidRDefault="00DC36BF"/>
        </w:tc>
        <w:tc>
          <w:tcPr>
            <w:tcW w:w="322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35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441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680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458" w:type="dxa"/>
            <w:vMerge/>
            <w:tcBorders>
              <w:left w:val="nil"/>
              <w:right w:val="nil"/>
            </w:tcBorders>
          </w:tcPr>
          <w:p w:rsidR="00DC36BF" w:rsidRDefault="00DC36BF"/>
        </w:tc>
        <w:tc>
          <w:tcPr>
            <w:tcW w:w="32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4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6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458" w:type="dxa"/>
            <w:vMerge/>
            <w:tcBorders>
              <w:left w:val="nil"/>
              <w:right w:val="nil"/>
            </w:tcBorders>
          </w:tcPr>
          <w:p w:rsidR="00DC36BF" w:rsidRDefault="00DC36BF"/>
        </w:tc>
        <w:tc>
          <w:tcPr>
            <w:tcW w:w="32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4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6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458" w:type="dxa"/>
            <w:vMerge/>
            <w:tcBorders>
              <w:left w:val="nil"/>
              <w:right w:val="nil"/>
            </w:tcBorders>
          </w:tcPr>
          <w:p w:rsidR="00DC36BF" w:rsidRDefault="00DC36BF"/>
        </w:tc>
        <w:tc>
          <w:tcPr>
            <w:tcW w:w="32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4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6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  <w:tr w:rsidR="00DC36BF">
        <w:trPr>
          <w:trHeight w:hRule="exact" w:val="293"/>
        </w:trPr>
        <w:tc>
          <w:tcPr>
            <w:tcW w:w="458" w:type="dxa"/>
            <w:vMerge/>
            <w:tcBorders>
              <w:left w:val="nil"/>
              <w:bottom w:val="single" w:sz="3" w:space="0" w:color="000000"/>
              <w:right w:val="nil"/>
            </w:tcBorders>
          </w:tcPr>
          <w:p w:rsidR="00DC36BF" w:rsidRDefault="00DC36BF"/>
        </w:tc>
        <w:tc>
          <w:tcPr>
            <w:tcW w:w="32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4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DC36BF"/>
        </w:tc>
        <w:tc>
          <w:tcPr>
            <w:tcW w:w="16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C36BF" w:rsidRDefault="00DC36BF"/>
        </w:tc>
      </w:tr>
    </w:tbl>
    <w:p w:rsidR="00DC36BF" w:rsidRDefault="00DC36BF">
      <w:pPr>
        <w:sectPr w:rsidR="00DC36BF">
          <w:type w:val="continuous"/>
          <w:pgSz w:w="12240" w:h="15840"/>
          <w:pgMar w:top="660" w:right="400" w:bottom="1140" w:left="500" w:header="720" w:footer="720" w:gutter="0"/>
          <w:cols w:space="720"/>
        </w:sectPr>
      </w:pPr>
    </w:p>
    <w:p w:rsidR="00DC36BF" w:rsidRDefault="00DC36BF">
      <w:pPr>
        <w:tabs>
          <w:tab w:val="left" w:pos="5035"/>
        </w:tabs>
        <w:spacing w:before="118"/>
        <w:ind w:left="220"/>
        <w:rPr>
          <w:rFonts w:ascii="Arial" w:eastAsia="Arial" w:hAnsi="Arial" w:cs="Arial"/>
          <w:sz w:val="18"/>
          <w:szCs w:val="18"/>
        </w:rPr>
      </w:pPr>
      <w:r w:rsidRPr="00DC36BF">
        <w:lastRenderedPageBreak/>
        <w:pict>
          <v:group id="_x0000_s2063" style="position:absolute;left:0;text-align:left;margin-left:364.1pt;margin-top:3.95pt;width:222.85pt;height:14.7pt;z-index:1480;mso-position-horizontal-relative:page" coordorigin="7282,79" coordsize="4457,294">
            <v:group id="_x0000_s2072" style="position:absolute;left:7285;top:79;width:2225;height:288" coordorigin="7285,79" coordsize="2225,288">
              <v:shape id="_x0000_s2073" style="position:absolute;left:7285;top:79;width:2225;height:288" coordorigin="7285,79" coordsize="2225,288" path="m7285,367r2225,l9510,79r-2225,l7285,367xe" fillcolor="#bfbfbf" stroked="f">
                <v:path arrowok="t"/>
              </v:shape>
            </v:group>
            <v:group id="_x0000_s2070" style="position:absolute;left:7393;top:131;width:2009;height:185" coordorigin="7393,131" coordsize="2009,185">
              <v:shape id="_x0000_s2071" style="position:absolute;left:7393;top:131;width:2009;height:185" coordorigin="7393,131" coordsize="2009,185" path="m7393,316r2009,l9402,131r-2009,l7393,316xe" fillcolor="#bfbfbf" stroked="f">
                <v:path arrowok="t"/>
              </v:shape>
            </v:group>
            <v:group id="_x0000_s2068" style="position:absolute;left:9510;top:79;width:2225;height:288" coordorigin="9510,79" coordsize="2225,288">
              <v:shape id="_x0000_s2069" style="position:absolute;left:9510;top:79;width:2225;height:288" coordorigin="9510,79" coordsize="2225,288" path="m9510,367r2225,l11735,79r-2225,l9510,367xe" fillcolor="#bfbfbf" stroked="f">
                <v:path arrowok="t"/>
              </v:shape>
            </v:group>
            <v:group id="_x0000_s2066" style="position:absolute;left:9618;top:131;width:2009;height:185" coordorigin="9618,131" coordsize="2009,185">
              <v:shape id="_x0000_s2067" style="position:absolute;left:9618;top:131;width:2009;height:185" coordorigin="9618,131" coordsize="2009,185" path="m9618,316r2009,l11627,131r-2009,l9618,316xe" fillcolor="#bfbfbf" stroked="f">
                <v:path arrowok="t"/>
              </v:shape>
            </v:group>
            <v:group id="_x0000_s2064" style="position:absolute;left:7285;top:370;width:4450;height:2" coordorigin="7285,370" coordsize="4450,2">
              <v:shape id="_x0000_s2065" style="position:absolute;left:7285;top:370;width:4450;height:2" coordorigin="7285,370" coordsize="4450,0" path="m7285,370r4450,e" filled="f" strokeweight=".34pt">
                <v:path arrowok="t"/>
              </v:shape>
            </v:group>
            <w10:wrap anchorx="page"/>
          </v:group>
        </w:pict>
      </w:r>
      <w:r w:rsidR="0072159B">
        <w:rPr>
          <w:rFonts w:ascii="Arial"/>
          <w:spacing w:val="-1"/>
          <w:sz w:val="18"/>
        </w:rPr>
        <w:t>Copy pages</w:t>
      </w:r>
      <w:r w:rsidR="0072159B">
        <w:rPr>
          <w:rFonts w:ascii="Arial"/>
          <w:sz w:val="18"/>
        </w:rPr>
        <w:t xml:space="preserve"> </w:t>
      </w:r>
      <w:r w:rsidR="0072159B">
        <w:rPr>
          <w:rFonts w:ascii="Arial"/>
          <w:spacing w:val="-1"/>
          <w:sz w:val="18"/>
        </w:rPr>
        <w:t>if</w:t>
      </w:r>
      <w:r w:rsidR="0072159B">
        <w:rPr>
          <w:rFonts w:ascii="Arial"/>
          <w:sz w:val="18"/>
        </w:rPr>
        <w:t xml:space="preserve"> </w:t>
      </w:r>
      <w:r w:rsidR="0072159B">
        <w:rPr>
          <w:rFonts w:ascii="Arial"/>
          <w:spacing w:val="-1"/>
          <w:sz w:val="18"/>
        </w:rPr>
        <w:t>additional</w:t>
      </w:r>
      <w:r w:rsidR="0072159B">
        <w:rPr>
          <w:rFonts w:ascii="Arial"/>
          <w:sz w:val="18"/>
        </w:rPr>
        <w:t xml:space="preserve"> </w:t>
      </w:r>
      <w:r w:rsidR="0072159B">
        <w:rPr>
          <w:rFonts w:ascii="Arial"/>
          <w:spacing w:val="-1"/>
          <w:sz w:val="18"/>
        </w:rPr>
        <w:t>lines</w:t>
      </w:r>
      <w:r w:rsidR="0072159B">
        <w:rPr>
          <w:rFonts w:ascii="Arial"/>
          <w:spacing w:val="1"/>
          <w:sz w:val="18"/>
        </w:rPr>
        <w:t xml:space="preserve"> </w:t>
      </w:r>
      <w:r w:rsidR="0072159B">
        <w:rPr>
          <w:rFonts w:ascii="Arial"/>
          <w:spacing w:val="-1"/>
          <w:sz w:val="18"/>
        </w:rPr>
        <w:t>are</w:t>
      </w:r>
      <w:r w:rsidR="0072159B">
        <w:rPr>
          <w:rFonts w:ascii="Arial"/>
          <w:sz w:val="18"/>
        </w:rPr>
        <w:t xml:space="preserve"> </w:t>
      </w:r>
      <w:r w:rsidR="0072159B">
        <w:rPr>
          <w:rFonts w:ascii="Arial"/>
          <w:spacing w:val="-1"/>
          <w:sz w:val="18"/>
        </w:rPr>
        <w:t>needed.</w:t>
      </w:r>
      <w:r w:rsidR="0072159B">
        <w:rPr>
          <w:rFonts w:ascii="Arial"/>
          <w:spacing w:val="-1"/>
          <w:sz w:val="18"/>
        </w:rPr>
        <w:tab/>
      </w:r>
      <w:r w:rsidR="0072159B">
        <w:rPr>
          <w:rFonts w:ascii="Arial"/>
          <w:b/>
          <w:spacing w:val="-1"/>
          <w:sz w:val="18"/>
        </w:rPr>
        <w:t>Organization</w:t>
      </w:r>
      <w:r w:rsidR="0072159B">
        <w:rPr>
          <w:rFonts w:ascii="Arial"/>
          <w:b/>
          <w:spacing w:val="-2"/>
          <w:sz w:val="18"/>
        </w:rPr>
        <w:t xml:space="preserve"> </w:t>
      </w:r>
      <w:r w:rsidR="0072159B">
        <w:rPr>
          <w:rFonts w:ascii="Arial"/>
          <w:b/>
          <w:spacing w:val="-1"/>
          <w:sz w:val="18"/>
        </w:rPr>
        <w:t>Name</w:t>
      </w:r>
    </w:p>
    <w:p w:rsidR="00DC36BF" w:rsidRDefault="0072159B">
      <w:pPr>
        <w:spacing w:before="104" w:line="169" w:lineRule="exact"/>
        <w:ind w:left="67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b/>
          <w:bCs/>
          <w:spacing w:val="-1"/>
          <w:sz w:val="18"/>
          <w:szCs w:val="18"/>
        </w:rPr>
        <w:t>Has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t>organization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t>received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 a </w:t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t>‘Certificate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t>of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t>Need’</w:t>
      </w:r>
      <w:r>
        <w:rPr>
          <w:rFonts w:ascii="Arial" w:eastAsia="Arial" w:hAnsi="Arial" w:cs="Arial"/>
          <w:b/>
          <w:bCs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t>from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t>the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t>Connecticut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t>Office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t>of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t>Health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t>Care</w:t>
      </w:r>
    </w:p>
    <w:p w:rsidR="00DC36BF" w:rsidRDefault="00DC36BF">
      <w:pPr>
        <w:spacing w:line="169" w:lineRule="exact"/>
        <w:rPr>
          <w:rFonts w:ascii="Arial" w:eastAsia="Arial" w:hAnsi="Arial" w:cs="Arial"/>
          <w:sz w:val="18"/>
          <w:szCs w:val="18"/>
        </w:rPr>
        <w:sectPr w:rsidR="00DC36BF">
          <w:headerReference w:type="default" r:id="rId9"/>
          <w:footerReference w:type="default" r:id="rId10"/>
          <w:pgSz w:w="12240" w:h="15840"/>
          <w:pgMar w:top="640" w:right="400" w:bottom="1140" w:left="500" w:header="0" w:footer="957" w:gutter="0"/>
          <w:pgNumType w:start="4"/>
          <w:cols w:space="720"/>
        </w:sectPr>
      </w:pPr>
    </w:p>
    <w:p w:rsidR="00DC36BF" w:rsidRDefault="0072159B">
      <w:pPr>
        <w:spacing w:before="36"/>
        <w:ind w:left="220"/>
        <w:rPr>
          <w:rFonts w:ascii="Arial" w:eastAsia="Arial" w:hAnsi="Arial" w:cs="Arial"/>
          <w:sz w:val="16"/>
          <w:szCs w:val="16"/>
        </w:rPr>
      </w:pPr>
      <w:r>
        <w:rPr>
          <w:rFonts w:ascii="Arial"/>
          <w:b/>
          <w:w w:val="95"/>
          <w:sz w:val="16"/>
        </w:rPr>
        <w:lastRenderedPageBreak/>
        <w:t>21.</w:t>
      </w:r>
    </w:p>
    <w:p w:rsidR="00DC36BF" w:rsidRDefault="0072159B">
      <w:pPr>
        <w:tabs>
          <w:tab w:val="left" w:pos="8921"/>
          <w:tab w:val="left" w:pos="9979"/>
        </w:tabs>
        <w:spacing w:line="286" w:lineRule="exact"/>
        <w:ind w:left="196"/>
        <w:rPr>
          <w:rFonts w:ascii="Wingdings" w:eastAsia="Wingdings" w:hAnsi="Wingdings" w:cs="Wingdings"/>
          <w:sz w:val="28"/>
          <w:szCs w:val="28"/>
        </w:rPr>
      </w:pPr>
      <w:r>
        <w:br w:type="column"/>
      </w:r>
      <w:r>
        <w:rPr>
          <w:rFonts w:ascii="Arial" w:eastAsia="Arial" w:hAnsi="Arial" w:cs="Arial"/>
          <w:b/>
          <w:bCs/>
          <w:spacing w:val="-1"/>
          <w:position w:val="2"/>
          <w:sz w:val="18"/>
          <w:szCs w:val="18"/>
        </w:rPr>
        <w:lastRenderedPageBreak/>
        <w:t>Access?</w:t>
      </w:r>
      <w:r>
        <w:rPr>
          <w:rFonts w:ascii="Arial" w:eastAsia="Arial" w:hAnsi="Arial" w:cs="Arial"/>
          <w:b/>
          <w:bCs/>
          <w:position w:val="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spacing w:val="1"/>
          <w:position w:val="2"/>
          <w:sz w:val="18"/>
          <w:szCs w:val="18"/>
        </w:rPr>
        <w:t xml:space="preserve"> </w:t>
      </w:r>
      <w:r>
        <w:rPr>
          <w:rFonts w:ascii="Arial" w:eastAsia="Arial" w:hAnsi="Arial" w:cs="Arial"/>
          <w:position w:val="2"/>
          <w:sz w:val="18"/>
          <w:szCs w:val="18"/>
        </w:rPr>
        <w:t xml:space="preserve">If </w:t>
      </w:r>
      <w:r>
        <w:rPr>
          <w:rFonts w:ascii="Arial" w:eastAsia="Arial" w:hAnsi="Arial" w:cs="Arial"/>
          <w:spacing w:val="-1"/>
          <w:position w:val="2"/>
          <w:sz w:val="18"/>
          <w:szCs w:val="18"/>
        </w:rPr>
        <w:t>yes,</w:t>
      </w:r>
      <w:r>
        <w:rPr>
          <w:rFonts w:ascii="Arial" w:eastAsia="Arial" w:hAnsi="Arial" w:cs="Arial"/>
          <w:position w:val="2"/>
          <w:sz w:val="18"/>
          <w:szCs w:val="18"/>
        </w:rPr>
        <w:t xml:space="preserve"> attach current </w:t>
      </w:r>
      <w:r>
        <w:rPr>
          <w:rFonts w:ascii="Arial" w:eastAsia="Arial" w:hAnsi="Arial" w:cs="Arial"/>
          <w:spacing w:val="-1"/>
          <w:position w:val="2"/>
          <w:sz w:val="18"/>
          <w:szCs w:val="18"/>
        </w:rPr>
        <w:t>copy</w:t>
      </w:r>
      <w:r>
        <w:rPr>
          <w:rFonts w:ascii="Arial" w:eastAsia="Arial" w:hAnsi="Arial" w:cs="Arial"/>
          <w:spacing w:val="-2"/>
          <w:position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position w:val="2"/>
          <w:sz w:val="18"/>
          <w:szCs w:val="18"/>
        </w:rPr>
        <w:t>(less</w:t>
      </w:r>
      <w:r>
        <w:rPr>
          <w:rFonts w:ascii="Arial" w:eastAsia="Arial" w:hAnsi="Arial" w:cs="Arial"/>
          <w:position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position w:val="2"/>
          <w:sz w:val="18"/>
          <w:szCs w:val="18"/>
        </w:rPr>
        <w:t>than</w:t>
      </w:r>
      <w:r>
        <w:rPr>
          <w:rFonts w:ascii="Arial" w:eastAsia="Arial" w:hAnsi="Arial" w:cs="Arial"/>
          <w:position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position w:val="2"/>
          <w:sz w:val="18"/>
          <w:szCs w:val="18"/>
        </w:rPr>
        <w:t>two</w:t>
      </w:r>
      <w:r>
        <w:rPr>
          <w:rFonts w:ascii="Arial" w:eastAsia="Arial" w:hAnsi="Arial" w:cs="Arial"/>
          <w:spacing w:val="1"/>
          <w:position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position w:val="2"/>
          <w:sz w:val="18"/>
          <w:szCs w:val="18"/>
        </w:rPr>
        <w:t>years</w:t>
      </w:r>
      <w:r>
        <w:rPr>
          <w:rFonts w:ascii="Arial" w:eastAsia="Arial" w:hAnsi="Arial" w:cs="Arial"/>
          <w:position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position w:val="2"/>
          <w:sz w:val="18"/>
          <w:szCs w:val="18"/>
        </w:rPr>
        <w:t>old).</w:t>
      </w:r>
      <w:r>
        <w:rPr>
          <w:rFonts w:ascii="Arial" w:eastAsia="Arial" w:hAnsi="Arial" w:cs="Arial"/>
          <w:position w:val="2"/>
          <w:sz w:val="18"/>
          <w:szCs w:val="18"/>
        </w:rPr>
        <w:t xml:space="preserve">  </w:t>
      </w:r>
      <w:r>
        <w:rPr>
          <w:rFonts w:ascii="Arial" w:eastAsia="Arial" w:hAnsi="Arial" w:cs="Arial"/>
          <w:spacing w:val="1"/>
          <w:position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position w:val="2"/>
          <w:sz w:val="18"/>
          <w:szCs w:val="18"/>
        </w:rPr>
        <w:t>If</w:t>
      </w:r>
      <w:r>
        <w:rPr>
          <w:rFonts w:ascii="Arial" w:eastAsia="Arial" w:hAnsi="Arial" w:cs="Arial"/>
          <w:position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position w:val="2"/>
          <w:sz w:val="18"/>
          <w:szCs w:val="18"/>
        </w:rPr>
        <w:t>no,</w:t>
      </w:r>
      <w:r>
        <w:rPr>
          <w:rFonts w:ascii="Arial" w:eastAsia="Arial" w:hAnsi="Arial" w:cs="Arial"/>
          <w:position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position w:val="2"/>
          <w:sz w:val="18"/>
          <w:szCs w:val="18"/>
        </w:rPr>
        <w:t>explain.</w:t>
      </w:r>
      <w:r>
        <w:rPr>
          <w:rFonts w:ascii="Arial" w:eastAsia="Arial" w:hAnsi="Arial" w:cs="Arial"/>
          <w:spacing w:val="-1"/>
          <w:position w:val="2"/>
          <w:sz w:val="18"/>
          <w:szCs w:val="18"/>
        </w:rPr>
        <w:tab/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t>Yes</w:t>
      </w:r>
      <w:r>
        <w:rPr>
          <w:rFonts w:ascii="Arial" w:eastAsia="Arial" w:hAnsi="Arial" w:cs="Arial"/>
          <w:b/>
          <w:bCs/>
          <w:spacing w:val="47"/>
          <w:sz w:val="18"/>
          <w:szCs w:val="18"/>
        </w:rPr>
        <w:t xml:space="preserve"> </w:t>
      </w:r>
      <w:r>
        <w:rPr>
          <w:rFonts w:ascii="Wingdings" w:eastAsia="Wingdings" w:hAnsi="Wingdings" w:cs="Wingdings"/>
          <w:sz w:val="28"/>
          <w:szCs w:val="28"/>
        </w:rPr>
        <w:t>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Arial" w:eastAsia="Arial" w:hAnsi="Arial" w:cs="Arial"/>
          <w:b/>
          <w:bCs/>
          <w:sz w:val="18"/>
          <w:szCs w:val="18"/>
        </w:rPr>
        <w:t>No</w:t>
      </w:r>
      <w:r>
        <w:rPr>
          <w:rFonts w:ascii="Arial" w:eastAsia="Arial" w:hAnsi="Arial" w:cs="Arial"/>
          <w:b/>
          <w:bCs/>
          <w:spacing w:val="48"/>
          <w:sz w:val="18"/>
          <w:szCs w:val="18"/>
        </w:rPr>
        <w:t xml:space="preserve"> </w:t>
      </w:r>
      <w:r>
        <w:rPr>
          <w:rFonts w:ascii="Wingdings" w:eastAsia="Wingdings" w:hAnsi="Wingdings" w:cs="Wingdings"/>
          <w:sz w:val="28"/>
          <w:szCs w:val="28"/>
        </w:rPr>
        <w:t></w:t>
      </w:r>
    </w:p>
    <w:p w:rsidR="00DC36BF" w:rsidRDefault="00DC36BF">
      <w:pPr>
        <w:spacing w:line="286" w:lineRule="exact"/>
        <w:rPr>
          <w:rFonts w:ascii="Wingdings" w:eastAsia="Wingdings" w:hAnsi="Wingdings" w:cs="Wingdings"/>
          <w:sz w:val="28"/>
          <w:szCs w:val="28"/>
        </w:rPr>
        <w:sectPr w:rsidR="00DC36BF">
          <w:type w:val="continuous"/>
          <w:pgSz w:w="12240" w:h="15840"/>
          <w:pgMar w:top="660" w:right="400" w:bottom="1140" w:left="500" w:header="720" w:footer="720" w:gutter="0"/>
          <w:cols w:num="2" w:space="720" w:equalWidth="0">
            <w:col w:w="442" w:space="40"/>
            <w:col w:w="10858"/>
          </w:cols>
        </w:sectPr>
      </w:pPr>
    </w:p>
    <w:p w:rsidR="00DC36BF" w:rsidRDefault="00DC36BF">
      <w:pPr>
        <w:spacing w:before="2"/>
        <w:rPr>
          <w:rFonts w:ascii="Wingdings" w:eastAsia="Wingdings" w:hAnsi="Wingdings" w:cs="Wingdings"/>
          <w:sz w:val="18"/>
          <w:szCs w:val="18"/>
        </w:rPr>
      </w:pPr>
    </w:p>
    <w:p w:rsidR="00DC36BF" w:rsidRDefault="00DC36BF">
      <w:pPr>
        <w:spacing w:line="20" w:lineRule="atLeast"/>
        <w:ind w:left="567"/>
        <w:rPr>
          <w:rFonts w:ascii="Wingdings" w:eastAsia="Wingdings" w:hAnsi="Wingdings" w:cs="Wingdings"/>
          <w:sz w:val="2"/>
          <w:szCs w:val="2"/>
        </w:rPr>
      </w:pPr>
      <w:r>
        <w:rPr>
          <w:rFonts w:ascii="Wingdings" w:eastAsia="Wingdings" w:hAnsi="Wingdings" w:cs="Wingdings"/>
          <w:sz w:val="2"/>
          <w:szCs w:val="2"/>
        </w:rPr>
      </w:r>
      <w:r>
        <w:rPr>
          <w:rFonts w:ascii="Wingdings" w:eastAsia="Wingdings" w:hAnsi="Wingdings" w:cs="Wingdings"/>
          <w:sz w:val="2"/>
          <w:szCs w:val="2"/>
        </w:rPr>
        <w:pict>
          <v:group id="_x0000_s2060" style="width:431.8pt;height:.35pt;mso-position-horizontal-relative:char;mso-position-vertical-relative:line" coordsize="8636,7">
            <v:group id="_x0000_s2061" style="position:absolute;left:3;top:3;width:8630;height:2" coordorigin="3,3" coordsize="8630,2">
              <v:shape id="_x0000_s2062" style="position:absolute;left:3;top:3;width:8630;height:2" coordorigin="3,3" coordsize="8630,0" path="m3,3r8630,e" filled="f" strokeweight=".34pt">
                <v:path arrowok="t"/>
              </v:shape>
            </v:group>
            <w10:wrap type="none"/>
            <w10:anchorlock/>
          </v:group>
        </w:pict>
      </w:r>
    </w:p>
    <w:p w:rsidR="00DC36BF" w:rsidRDefault="00DC36BF">
      <w:pPr>
        <w:spacing w:line="20" w:lineRule="atLeast"/>
        <w:rPr>
          <w:rFonts w:ascii="Wingdings" w:eastAsia="Wingdings" w:hAnsi="Wingdings" w:cs="Wingdings"/>
          <w:sz w:val="2"/>
          <w:szCs w:val="2"/>
        </w:rPr>
        <w:sectPr w:rsidR="00DC36BF">
          <w:type w:val="continuous"/>
          <w:pgSz w:w="12240" w:h="15840"/>
          <w:pgMar w:top="660" w:right="400" w:bottom="1140" w:left="500" w:header="720" w:footer="720" w:gutter="0"/>
          <w:cols w:space="720"/>
        </w:sectPr>
      </w:pPr>
    </w:p>
    <w:p w:rsidR="00DC36BF" w:rsidRDefault="00DC36BF">
      <w:pPr>
        <w:spacing w:before="9"/>
        <w:rPr>
          <w:rFonts w:ascii="Wingdings" w:eastAsia="Wingdings" w:hAnsi="Wingdings" w:cs="Wingdings"/>
          <w:sz w:val="20"/>
          <w:szCs w:val="20"/>
        </w:rPr>
      </w:pPr>
    </w:p>
    <w:p w:rsidR="00DC36BF" w:rsidRDefault="0072159B">
      <w:pPr>
        <w:ind w:left="220"/>
        <w:rPr>
          <w:rFonts w:ascii="Arial" w:eastAsia="Arial" w:hAnsi="Arial" w:cs="Arial"/>
          <w:sz w:val="16"/>
          <w:szCs w:val="16"/>
        </w:rPr>
      </w:pPr>
      <w:r>
        <w:rPr>
          <w:rFonts w:ascii="Arial"/>
          <w:b/>
          <w:w w:val="95"/>
          <w:sz w:val="16"/>
        </w:rPr>
        <w:t>22.</w:t>
      </w:r>
    </w:p>
    <w:p w:rsidR="00DC36BF" w:rsidRDefault="0072159B">
      <w:pPr>
        <w:spacing w:before="14" w:line="181" w:lineRule="exact"/>
        <w:ind w:left="196"/>
        <w:rPr>
          <w:rFonts w:ascii="Arial" w:eastAsia="Arial" w:hAnsi="Arial" w:cs="Arial"/>
          <w:sz w:val="18"/>
          <w:szCs w:val="18"/>
        </w:rPr>
      </w:pPr>
      <w:r>
        <w:br w:type="column"/>
      </w:r>
      <w:r>
        <w:rPr>
          <w:rFonts w:ascii="Arial"/>
          <w:b/>
          <w:spacing w:val="-1"/>
          <w:sz w:val="18"/>
        </w:rPr>
        <w:lastRenderedPageBreak/>
        <w:t>Has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organization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received</w:t>
      </w:r>
      <w:r>
        <w:rPr>
          <w:rFonts w:ascii="Arial"/>
          <w:b/>
          <w:sz w:val="18"/>
        </w:rPr>
        <w:t xml:space="preserve"> a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State</w:t>
      </w:r>
      <w:r>
        <w:rPr>
          <w:rFonts w:ascii="Arial"/>
          <w:b/>
          <w:sz w:val="18"/>
        </w:rPr>
        <w:t xml:space="preserve"> of </w:t>
      </w:r>
      <w:r>
        <w:rPr>
          <w:rFonts w:ascii="Arial"/>
          <w:b/>
          <w:spacing w:val="-1"/>
          <w:sz w:val="18"/>
        </w:rPr>
        <w:t>Connecticut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Sales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Tax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Exemption</w:t>
      </w:r>
      <w:r>
        <w:rPr>
          <w:rFonts w:ascii="Arial"/>
          <w:spacing w:val="-1"/>
          <w:sz w:val="18"/>
        </w:rPr>
        <w:t>?</w:t>
      </w:r>
      <w:r>
        <w:rPr>
          <w:rFonts w:ascii="Arial"/>
          <w:sz w:val="18"/>
        </w:rPr>
        <w:t xml:space="preserve">  If</w:t>
      </w:r>
      <w:r>
        <w:rPr>
          <w:rFonts w:ascii="Arial"/>
          <w:spacing w:val="-1"/>
          <w:sz w:val="18"/>
        </w:rPr>
        <w:t xml:space="preserve"> yes,</w:t>
      </w:r>
      <w:r>
        <w:rPr>
          <w:rFonts w:ascii="Arial"/>
          <w:sz w:val="18"/>
        </w:rPr>
        <w:t xml:space="preserve"> attach a </w:t>
      </w:r>
      <w:r>
        <w:rPr>
          <w:rFonts w:ascii="Arial"/>
          <w:spacing w:val="-1"/>
          <w:sz w:val="18"/>
        </w:rPr>
        <w:t>copy.</w:t>
      </w:r>
      <w:r>
        <w:rPr>
          <w:rFonts w:ascii="Arial"/>
          <w:sz w:val="18"/>
        </w:rPr>
        <w:t xml:space="preserve">  If </w:t>
      </w:r>
      <w:r>
        <w:rPr>
          <w:rFonts w:ascii="Arial"/>
          <w:spacing w:val="-1"/>
          <w:sz w:val="18"/>
        </w:rPr>
        <w:t>no,</w:t>
      </w:r>
    </w:p>
    <w:p w:rsidR="00DC36BF" w:rsidRDefault="0072159B">
      <w:pPr>
        <w:tabs>
          <w:tab w:val="left" w:pos="8921"/>
          <w:tab w:val="left" w:pos="9979"/>
        </w:tabs>
        <w:spacing w:line="285" w:lineRule="exact"/>
        <w:ind w:left="196"/>
        <w:rPr>
          <w:rFonts w:ascii="Wingdings" w:eastAsia="Wingdings" w:hAnsi="Wingdings" w:cs="Wingdings"/>
          <w:sz w:val="28"/>
          <w:szCs w:val="28"/>
        </w:rPr>
      </w:pPr>
      <w:r>
        <w:rPr>
          <w:rFonts w:ascii="Arial" w:eastAsia="Arial" w:hAnsi="Arial" w:cs="Arial"/>
          <w:spacing w:val="-1"/>
          <w:sz w:val="18"/>
          <w:szCs w:val="18"/>
        </w:rPr>
        <w:t>explain.</w:t>
      </w:r>
      <w:r>
        <w:rPr>
          <w:rFonts w:ascii="Arial" w:eastAsia="Arial" w:hAnsi="Arial" w:cs="Arial"/>
          <w:spacing w:val="-1"/>
          <w:sz w:val="18"/>
          <w:szCs w:val="18"/>
        </w:rPr>
        <w:tab/>
      </w:r>
      <w:r>
        <w:rPr>
          <w:rFonts w:ascii="Arial" w:eastAsia="Arial" w:hAnsi="Arial" w:cs="Arial"/>
          <w:b/>
          <w:bCs/>
          <w:spacing w:val="-1"/>
          <w:position w:val="-2"/>
          <w:sz w:val="18"/>
          <w:szCs w:val="18"/>
        </w:rPr>
        <w:t>Yes</w:t>
      </w:r>
      <w:r>
        <w:rPr>
          <w:rFonts w:ascii="Arial" w:eastAsia="Arial" w:hAnsi="Arial" w:cs="Arial"/>
          <w:b/>
          <w:bCs/>
          <w:spacing w:val="47"/>
          <w:position w:val="-2"/>
          <w:sz w:val="18"/>
          <w:szCs w:val="18"/>
        </w:rPr>
        <w:t xml:space="preserve"> </w:t>
      </w:r>
      <w:r>
        <w:rPr>
          <w:rFonts w:ascii="Wingdings" w:eastAsia="Wingdings" w:hAnsi="Wingdings" w:cs="Wingdings"/>
          <w:position w:val="-2"/>
          <w:sz w:val="28"/>
          <w:szCs w:val="28"/>
        </w:rPr>
        <w:t>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ab/>
      </w:r>
      <w:r>
        <w:rPr>
          <w:rFonts w:ascii="Arial" w:eastAsia="Arial" w:hAnsi="Arial" w:cs="Arial"/>
          <w:b/>
          <w:bCs/>
          <w:position w:val="-2"/>
          <w:sz w:val="18"/>
          <w:szCs w:val="18"/>
        </w:rPr>
        <w:t>No</w:t>
      </w:r>
      <w:r>
        <w:rPr>
          <w:rFonts w:ascii="Arial" w:eastAsia="Arial" w:hAnsi="Arial" w:cs="Arial"/>
          <w:b/>
          <w:bCs/>
          <w:spacing w:val="48"/>
          <w:position w:val="-2"/>
          <w:sz w:val="18"/>
          <w:szCs w:val="18"/>
        </w:rPr>
        <w:t xml:space="preserve"> </w:t>
      </w:r>
      <w:r>
        <w:rPr>
          <w:rFonts w:ascii="Wingdings" w:eastAsia="Wingdings" w:hAnsi="Wingdings" w:cs="Wingdings"/>
          <w:position w:val="-2"/>
          <w:sz w:val="28"/>
          <w:szCs w:val="28"/>
        </w:rPr>
        <w:t></w:t>
      </w:r>
    </w:p>
    <w:p w:rsidR="00DC36BF" w:rsidRDefault="00DC36BF">
      <w:pPr>
        <w:spacing w:line="285" w:lineRule="exact"/>
        <w:rPr>
          <w:rFonts w:ascii="Wingdings" w:eastAsia="Wingdings" w:hAnsi="Wingdings" w:cs="Wingdings"/>
          <w:sz w:val="28"/>
          <w:szCs w:val="28"/>
        </w:rPr>
        <w:sectPr w:rsidR="00DC36BF">
          <w:type w:val="continuous"/>
          <w:pgSz w:w="12240" w:h="15840"/>
          <w:pgMar w:top="660" w:right="400" w:bottom="1140" w:left="500" w:header="720" w:footer="720" w:gutter="0"/>
          <w:cols w:num="2" w:space="720" w:equalWidth="0">
            <w:col w:w="442" w:space="40"/>
            <w:col w:w="10858"/>
          </w:cols>
        </w:sectPr>
      </w:pPr>
    </w:p>
    <w:p w:rsidR="00DC36BF" w:rsidRDefault="00DC36BF">
      <w:pPr>
        <w:spacing w:before="2"/>
        <w:rPr>
          <w:rFonts w:ascii="Wingdings" w:eastAsia="Wingdings" w:hAnsi="Wingdings" w:cs="Wingdings"/>
          <w:sz w:val="17"/>
          <w:szCs w:val="17"/>
        </w:rPr>
      </w:pPr>
    </w:p>
    <w:p w:rsidR="00DC36BF" w:rsidRDefault="00DC36BF">
      <w:pPr>
        <w:spacing w:line="20" w:lineRule="atLeast"/>
        <w:ind w:left="567"/>
        <w:rPr>
          <w:rFonts w:ascii="Wingdings" w:eastAsia="Wingdings" w:hAnsi="Wingdings" w:cs="Wingdings"/>
          <w:sz w:val="2"/>
          <w:szCs w:val="2"/>
        </w:rPr>
      </w:pPr>
      <w:r>
        <w:rPr>
          <w:rFonts w:ascii="Wingdings" w:eastAsia="Wingdings" w:hAnsi="Wingdings" w:cs="Wingdings"/>
          <w:sz w:val="2"/>
          <w:szCs w:val="2"/>
        </w:rPr>
      </w:r>
      <w:r>
        <w:rPr>
          <w:rFonts w:ascii="Wingdings" w:eastAsia="Wingdings" w:hAnsi="Wingdings" w:cs="Wingdings"/>
          <w:sz w:val="2"/>
          <w:szCs w:val="2"/>
        </w:rPr>
        <w:pict>
          <v:group id="_x0000_s2057" style="width:431.8pt;height:.35pt;mso-position-horizontal-relative:char;mso-position-vertical-relative:line" coordsize="8636,7">
            <v:group id="_x0000_s2058" style="position:absolute;left:3;top:3;width:8630;height:2" coordorigin="3,3" coordsize="8630,2">
              <v:shape id="_x0000_s2059" style="position:absolute;left:3;top:3;width:8630;height:2" coordorigin="3,3" coordsize="8630,0" path="m3,3r8630,e" filled="f" strokeweight=".34pt">
                <v:path arrowok="t"/>
              </v:shape>
            </v:group>
            <w10:wrap type="none"/>
            <w10:anchorlock/>
          </v:group>
        </w:pict>
      </w:r>
    </w:p>
    <w:p w:rsidR="00DC36BF" w:rsidRDefault="00DC36BF">
      <w:pPr>
        <w:spacing w:line="20" w:lineRule="atLeast"/>
        <w:rPr>
          <w:rFonts w:ascii="Wingdings" w:eastAsia="Wingdings" w:hAnsi="Wingdings" w:cs="Wingdings"/>
          <w:sz w:val="2"/>
          <w:szCs w:val="2"/>
        </w:rPr>
        <w:sectPr w:rsidR="00DC36BF">
          <w:type w:val="continuous"/>
          <w:pgSz w:w="12240" w:h="15840"/>
          <w:pgMar w:top="660" w:right="400" w:bottom="1140" w:left="500" w:header="720" w:footer="720" w:gutter="0"/>
          <w:cols w:space="720"/>
        </w:sectPr>
      </w:pPr>
    </w:p>
    <w:p w:rsidR="00DC36BF" w:rsidRDefault="00DC36BF">
      <w:pPr>
        <w:spacing w:before="8"/>
        <w:rPr>
          <w:rFonts w:ascii="Wingdings" w:eastAsia="Wingdings" w:hAnsi="Wingdings" w:cs="Wingdings"/>
          <w:sz w:val="20"/>
          <w:szCs w:val="20"/>
        </w:rPr>
      </w:pPr>
    </w:p>
    <w:p w:rsidR="00DC36BF" w:rsidRDefault="0072159B">
      <w:pPr>
        <w:ind w:left="220"/>
        <w:rPr>
          <w:rFonts w:ascii="Arial" w:eastAsia="Arial" w:hAnsi="Arial" w:cs="Arial"/>
          <w:sz w:val="16"/>
          <w:szCs w:val="16"/>
        </w:rPr>
      </w:pPr>
      <w:r>
        <w:rPr>
          <w:rFonts w:ascii="Arial"/>
          <w:b/>
          <w:w w:val="95"/>
          <w:sz w:val="16"/>
        </w:rPr>
        <w:t>23.</w:t>
      </w:r>
    </w:p>
    <w:p w:rsidR="00DC36BF" w:rsidRDefault="0072159B">
      <w:pPr>
        <w:spacing w:before="14" w:line="181" w:lineRule="exact"/>
        <w:ind w:left="196"/>
        <w:rPr>
          <w:rFonts w:ascii="Arial" w:eastAsia="Arial" w:hAnsi="Arial" w:cs="Arial"/>
          <w:sz w:val="18"/>
          <w:szCs w:val="18"/>
        </w:rPr>
      </w:pPr>
      <w:r>
        <w:br w:type="column"/>
      </w:r>
      <w:r>
        <w:rPr>
          <w:rFonts w:ascii="Arial"/>
          <w:b/>
          <w:spacing w:val="-1"/>
          <w:sz w:val="18"/>
        </w:rPr>
        <w:lastRenderedPageBreak/>
        <w:t>Has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organization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received</w:t>
      </w:r>
      <w:r>
        <w:rPr>
          <w:rFonts w:ascii="Arial"/>
          <w:b/>
          <w:sz w:val="18"/>
        </w:rPr>
        <w:t xml:space="preserve"> an </w:t>
      </w:r>
      <w:r>
        <w:rPr>
          <w:rFonts w:ascii="Arial"/>
          <w:b/>
          <w:spacing w:val="-1"/>
          <w:sz w:val="18"/>
        </w:rPr>
        <w:t>exemption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from the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IRS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in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accordance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z w:val="18"/>
        </w:rPr>
        <w:t xml:space="preserve">with </w:t>
      </w:r>
      <w:r>
        <w:rPr>
          <w:rFonts w:ascii="Arial"/>
          <w:b/>
          <w:spacing w:val="-1"/>
          <w:sz w:val="18"/>
        </w:rPr>
        <w:t>Section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501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(c)</w:t>
      </w:r>
      <w:r>
        <w:rPr>
          <w:rFonts w:ascii="Arial"/>
          <w:b/>
          <w:sz w:val="18"/>
        </w:rPr>
        <w:t xml:space="preserve"> or</w:t>
      </w:r>
      <w:r>
        <w:rPr>
          <w:rFonts w:ascii="Arial"/>
          <w:b/>
          <w:spacing w:val="-1"/>
          <w:sz w:val="18"/>
        </w:rPr>
        <w:t xml:space="preserve"> 501</w:t>
      </w:r>
    </w:p>
    <w:p w:rsidR="00DC36BF" w:rsidRDefault="0072159B">
      <w:pPr>
        <w:tabs>
          <w:tab w:val="left" w:pos="8921"/>
          <w:tab w:val="left" w:pos="9979"/>
        </w:tabs>
        <w:spacing w:line="285" w:lineRule="exact"/>
        <w:ind w:left="196"/>
        <w:rPr>
          <w:rFonts w:ascii="Wingdings" w:eastAsia="Wingdings" w:hAnsi="Wingdings" w:cs="Wingdings"/>
          <w:sz w:val="28"/>
          <w:szCs w:val="28"/>
        </w:rPr>
      </w:pPr>
      <w:r>
        <w:rPr>
          <w:rFonts w:ascii="Arial" w:eastAsia="Arial" w:hAnsi="Arial" w:cs="Arial"/>
          <w:b/>
          <w:bCs/>
          <w:sz w:val="18"/>
          <w:szCs w:val="18"/>
        </w:rPr>
        <w:t>(d</w:t>
      </w:r>
      <w:r>
        <w:rPr>
          <w:rFonts w:ascii="Arial" w:eastAsia="Arial" w:hAnsi="Arial" w:cs="Arial"/>
          <w:sz w:val="18"/>
          <w:szCs w:val="18"/>
        </w:rPr>
        <w:t>)?</w:t>
      </w:r>
      <w:r>
        <w:rPr>
          <w:rFonts w:ascii="Arial" w:eastAsia="Arial" w:hAnsi="Arial" w:cs="Arial"/>
          <w:spacing w:val="50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If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yes,</w:t>
      </w:r>
      <w:r>
        <w:rPr>
          <w:rFonts w:ascii="Arial" w:eastAsia="Arial" w:hAnsi="Arial" w:cs="Arial"/>
          <w:sz w:val="18"/>
          <w:szCs w:val="18"/>
        </w:rPr>
        <w:t xml:space="preserve"> attach a </w:t>
      </w:r>
      <w:r>
        <w:rPr>
          <w:rFonts w:ascii="Arial" w:eastAsia="Arial" w:hAnsi="Arial" w:cs="Arial"/>
          <w:spacing w:val="-1"/>
          <w:sz w:val="18"/>
          <w:szCs w:val="18"/>
        </w:rPr>
        <w:t>copy.</w:t>
      </w:r>
      <w:r>
        <w:rPr>
          <w:rFonts w:ascii="Arial" w:eastAsia="Arial" w:hAnsi="Arial" w:cs="Arial"/>
          <w:sz w:val="18"/>
          <w:szCs w:val="18"/>
        </w:rPr>
        <w:t xml:space="preserve">  If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no, </w:t>
      </w:r>
      <w:r>
        <w:rPr>
          <w:rFonts w:ascii="Arial" w:eastAsia="Arial" w:hAnsi="Arial" w:cs="Arial"/>
          <w:spacing w:val="-1"/>
          <w:sz w:val="18"/>
          <w:szCs w:val="18"/>
        </w:rPr>
        <w:t>explain.</w:t>
      </w:r>
      <w:r>
        <w:rPr>
          <w:rFonts w:ascii="Arial" w:eastAsia="Arial" w:hAnsi="Arial" w:cs="Arial"/>
          <w:spacing w:val="-1"/>
          <w:sz w:val="18"/>
          <w:szCs w:val="18"/>
        </w:rPr>
        <w:tab/>
      </w:r>
      <w:r>
        <w:rPr>
          <w:rFonts w:ascii="Arial" w:eastAsia="Arial" w:hAnsi="Arial" w:cs="Arial"/>
          <w:b/>
          <w:bCs/>
          <w:spacing w:val="-1"/>
          <w:position w:val="-2"/>
          <w:sz w:val="18"/>
          <w:szCs w:val="18"/>
        </w:rPr>
        <w:t>Yes</w:t>
      </w:r>
      <w:r>
        <w:rPr>
          <w:rFonts w:ascii="Arial" w:eastAsia="Arial" w:hAnsi="Arial" w:cs="Arial"/>
          <w:b/>
          <w:bCs/>
          <w:spacing w:val="47"/>
          <w:position w:val="-2"/>
          <w:sz w:val="18"/>
          <w:szCs w:val="18"/>
        </w:rPr>
        <w:t xml:space="preserve"> </w:t>
      </w:r>
      <w:r>
        <w:rPr>
          <w:rFonts w:ascii="Wingdings" w:eastAsia="Wingdings" w:hAnsi="Wingdings" w:cs="Wingdings"/>
          <w:position w:val="-2"/>
          <w:sz w:val="28"/>
          <w:szCs w:val="28"/>
        </w:rPr>
        <w:t>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ab/>
      </w:r>
      <w:r>
        <w:rPr>
          <w:rFonts w:ascii="Arial" w:eastAsia="Arial" w:hAnsi="Arial" w:cs="Arial"/>
          <w:b/>
          <w:bCs/>
          <w:position w:val="-2"/>
          <w:sz w:val="18"/>
          <w:szCs w:val="18"/>
        </w:rPr>
        <w:t>No</w:t>
      </w:r>
      <w:r>
        <w:rPr>
          <w:rFonts w:ascii="Arial" w:eastAsia="Arial" w:hAnsi="Arial" w:cs="Arial"/>
          <w:b/>
          <w:bCs/>
          <w:spacing w:val="48"/>
          <w:position w:val="-2"/>
          <w:sz w:val="18"/>
          <w:szCs w:val="18"/>
        </w:rPr>
        <w:t xml:space="preserve"> </w:t>
      </w:r>
      <w:r>
        <w:rPr>
          <w:rFonts w:ascii="Wingdings" w:eastAsia="Wingdings" w:hAnsi="Wingdings" w:cs="Wingdings"/>
          <w:position w:val="-2"/>
          <w:sz w:val="28"/>
          <w:szCs w:val="28"/>
        </w:rPr>
        <w:t></w:t>
      </w:r>
    </w:p>
    <w:p w:rsidR="00DC36BF" w:rsidRDefault="00DC36BF">
      <w:pPr>
        <w:spacing w:line="285" w:lineRule="exact"/>
        <w:rPr>
          <w:rFonts w:ascii="Wingdings" w:eastAsia="Wingdings" w:hAnsi="Wingdings" w:cs="Wingdings"/>
          <w:sz w:val="28"/>
          <w:szCs w:val="28"/>
        </w:rPr>
        <w:sectPr w:rsidR="00DC36BF">
          <w:type w:val="continuous"/>
          <w:pgSz w:w="12240" w:h="15840"/>
          <w:pgMar w:top="660" w:right="400" w:bottom="1140" w:left="500" w:header="720" w:footer="720" w:gutter="0"/>
          <w:cols w:num="2" w:space="720" w:equalWidth="0">
            <w:col w:w="442" w:space="40"/>
            <w:col w:w="10858"/>
          </w:cols>
        </w:sectPr>
      </w:pPr>
    </w:p>
    <w:p w:rsidR="00DC36BF" w:rsidRDefault="00DC36BF">
      <w:pPr>
        <w:spacing w:before="2"/>
        <w:rPr>
          <w:rFonts w:ascii="Wingdings" w:eastAsia="Wingdings" w:hAnsi="Wingdings" w:cs="Wingdings"/>
          <w:sz w:val="17"/>
          <w:szCs w:val="17"/>
        </w:rPr>
      </w:pPr>
    </w:p>
    <w:p w:rsidR="00DC36BF" w:rsidRDefault="00DC36BF">
      <w:pPr>
        <w:spacing w:line="20" w:lineRule="atLeast"/>
        <w:ind w:left="567"/>
        <w:rPr>
          <w:rFonts w:ascii="Wingdings" w:eastAsia="Wingdings" w:hAnsi="Wingdings" w:cs="Wingdings"/>
          <w:sz w:val="2"/>
          <w:szCs w:val="2"/>
        </w:rPr>
      </w:pPr>
      <w:r>
        <w:rPr>
          <w:rFonts w:ascii="Wingdings" w:eastAsia="Wingdings" w:hAnsi="Wingdings" w:cs="Wingdings"/>
          <w:sz w:val="2"/>
          <w:szCs w:val="2"/>
        </w:rPr>
      </w:r>
      <w:r>
        <w:rPr>
          <w:rFonts w:ascii="Wingdings" w:eastAsia="Wingdings" w:hAnsi="Wingdings" w:cs="Wingdings"/>
          <w:sz w:val="2"/>
          <w:szCs w:val="2"/>
        </w:rPr>
        <w:pict>
          <v:group id="_x0000_s2054" style="width:431.8pt;height:.35pt;mso-position-horizontal-relative:char;mso-position-vertical-relative:line" coordsize="8636,7">
            <v:group id="_x0000_s2055" style="position:absolute;left:3;top:3;width:8630;height:2" coordorigin="3,3" coordsize="8630,2">
              <v:shape id="_x0000_s2056" style="position:absolute;left:3;top:3;width:8630;height:2" coordorigin="3,3" coordsize="8630,0" path="m3,3r8630,e" filled="f" strokeweight=".34pt">
                <v:path arrowok="t"/>
              </v:shape>
            </v:group>
            <w10:wrap type="none"/>
            <w10:anchorlock/>
          </v:group>
        </w:pict>
      </w:r>
    </w:p>
    <w:p w:rsidR="00DC36BF" w:rsidRDefault="0072159B">
      <w:pPr>
        <w:tabs>
          <w:tab w:val="left" w:pos="678"/>
          <w:tab w:val="left" w:pos="2757"/>
        </w:tabs>
        <w:spacing w:before="60" w:line="173" w:lineRule="auto"/>
        <w:ind w:left="2757" w:right="216" w:hanging="2538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w w:val="95"/>
          <w:position w:val="-7"/>
          <w:sz w:val="16"/>
        </w:rPr>
        <w:t>24.</w:t>
      </w:r>
      <w:r>
        <w:rPr>
          <w:rFonts w:ascii="Arial"/>
          <w:b/>
          <w:w w:val="95"/>
          <w:position w:val="-7"/>
          <w:sz w:val="16"/>
        </w:rPr>
        <w:tab/>
      </w:r>
      <w:r>
        <w:rPr>
          <w:rFonts w:ascii="Arial"/>
          <w:b/>
          <w:spacing w:val="-1"/>
          <w:position w:val="-7"/>
          <w:sz w:val="18"/>
        </w:rPr>
        <w:t>Documents</w:t>
      </w:r>
      <w:r>
        <w:rPr>
          <w:rFonts w:ascii="Arial"/>
          <w:b/>
          <w:position w:val="-7"/>
          <w:sz w:val="18"/>
        </w:rPr>
        <w:t xml:space="preserve"> </w:t>
      </w:r>
      <w:r>
        <w:rPr>
          <w:rFonts w:ascii="Arial"/>
          <w:b/>
          <w:spacing w:val="-1"/>
          <w:position w:val="-7"/>
          <w:sz w:val="18"/>
        </w:rPr>
        <w:t>Provided:</w:t>
      </w:r>
      <w:r>
        <w:rPr>
          <w:rFonts w:ascii="Arial"/>
          <w:b/>
          <w:spacing w:val="-1"/>
          <w:position w:val="-7"/>
          <w:sz w:val="18"/>
        </w:rPr>
        <w:tab/>
      </w:r>
      <w:r>
        <w:rPr>
          <w:rFonts w:ascii="Arial"/>
          <w:spacing w:val="-1"/>
          <w:sz w:val="18"/>
        </w:rPr>
        <w:t>Put</w:t>
      </w:r>
      <w:r>
        <w:rPr>
          <w:rFonts w:ascii="Arial"/>
          <w:sz w:val="18"/>
        </w:rPr>
        <w:t xml:space="preserve"> a </w:t>
      </w:r>
      <w:r>
        <w:rPr>
          <w:rFonts w:ascii="Arial"/>
          <w:spacing w:val="-1"/>
          <w:sz w:val="18"/>
        </w:rPr>
        <w:t>check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mark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in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front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of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each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described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document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attached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pacing w:val="-1"/>
          <w:sz w:val="18"/>
        </w:rPr>
        <w:t>with this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initial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or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quadrennial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application</w:t>
      </w:r>
      <w:r>
        <w:rPr>
          <w:rFonts w:ascii="Arial"/>
          <w:b/>
          <w:spacing w:val="-1"/>
          <w:sz w:val="18"/>
        </w:rPr>
        <w:t>.</w:t>
      </w:r>
      <w:r>
        <w:rPr>
          <w:rFonts w:ascii="Arial"/>
          <w:b/>
          <w:spacing w:val="7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Personal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Property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Declaration</w:t>
      </w:r>
      <w:r>
        <w:rPr>
          <w:rFonts w:ascii="Arial"/>
          <w:b/>
          <w:sz w:val="18"/>
        </w:rPr>
        <w:t xml:space="preserve"> is</w:t>
      </w:r>
      <w:r>
        <w:rPr>
          <w:rFonts w:ascii="Arial"/>
          <w:b/>
          <w:spacing w:val="-1"/>
          <w:sz w:val="18"/>
        </w:rPr>
        <w:t xml:space="preserve"> the only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item required</w:t>
      </w:r>
      <w:r>
        <w:rPr>
          <w:rFonts w:ascii="Arial"/>
          <w:b/>
          <w:sz w:val="18"/>
        </w:rPr>
        <w:t xml:space="preserve"> for</w:t>
      </w:r>
      <w:r>
        <w:rPr>
          <w:rFonts w:ascii="Arial"/>
          <w:b/>
          <w:spacing w:val="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Additional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Reports.</w:t>
      </w:r>
    </w:p>
    <w:p w:rsidR="00DC36BF" w:rsidRDefault="0072159B">
      <w:pPr>
        <w:tabs>
          <w:tab w:val="left" w:pos="959"/>
        </w:tabs>
        <w:spacing w:before="93"/>
        <w:ind w:left="57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  <w:u w:val="single" w:color="000000"/>
        </w:rPr>
        <w:t xml:space="preserve"> </w:t>
      </w:r>
      <w:r>
        <w:rPr>
          <w:rFonts w:ascii="Arial"/>
          <w:sz w:val="18"/>
          <w:u w:val="single" w:color="000000"/>
        </w:rPr>
        <w:tab/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IRS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document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(most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recent)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recognizing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the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organization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as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tax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exempt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under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26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U.S.C.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Sec.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501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(c)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or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501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(d).</w:t>
      </w:r>
    </w:p>
    <w:p w:rsidR="00DC36BF" w:rsidRDefault="0072159B">
      <w:pPr>
        <w:tabs>
          <w:tab w:val="left" w:pos="959"/>
        </w:tabs>
        <w:spacing w:before="86"/>
        <w:ind w:left="57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  <w:u w:val="single" w:color="000000"/>
        </w:rPr>
        <w:t xml:space="preserve"> </w:t>
      </w:r>
      <w:r>
        <w:rPr>
          <w:rFonts w:ascii="Arial"/>
          <w:sz w:val="18"/>
          <w:u w:val="single" w:color="000000"/>
        </w:rPr>
        <w:tab/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w w:val="95"/>
          <w:sz w:val="18"/>
        </w:rPr>
        <w:t>State</w:t>
      </w:r>
      <w:r>
        <w:rPr>
          <w:rFonts w:ascii="Arial"/>
          <w:spacing w:val="23"/>
          <w:w w:val="95"/>
          <w:sz w:val="18"/>
        </w:rPr>
        <w:t xml:space="preserve"> </w:t>
      </w:r>
      <w:r>
        <w:rPr>
          <w:rFonts w:ascii="Arial"/>
          <w:spacing w:val="-1"/>
          <w:sz w:val="18"/>
        </w:rPr>
        <w:t>of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Connecticut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Sales</w:t>
      </w:r>
      <w:r>
        <w:rPr>
          <w:rFonts w:ascii="Arial"/>
          <w:sz w:val="18"/>
        </w:rPr>
        <w:t xml:space="preserve"> Tax </w:t>
      </w:r>
      <w:r>
        <w:rPr>
          <w:rFonts w:ascii="Arial"/>
          <w:spacing w:val="-1"/>
          <w:sz w:val="18"/>
        </w:rPr>
        <w:t>Exemption.</w:t>
      </w:r>
    </w:p>
    <w:p w:rsidR="00DC36BF" w:rsidRDefault="0072159B">
      <w:pPr>
        <w:tabs>
          <w:tab w:val="left" w:pos="959"/>
        </w:tabs>
        <w:spacing w:before="85"/>
        <w:ind w:left="57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  <w:u w:val="single" w:color="000000"/>
        </w:rPr>
        <w:t xml:space="preserve"> </w:t>
      </w:r>
      <w:r>
        <w:rPr>
          <w:rFonts w:ascii="Arial"/>
          <w:sz w:val="18"/>
          <w:u w:val="single" w:color="000000"/>
        </w:rPr>
        <w:tab/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Evidence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that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corporation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has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timely</w:t>
      </w:r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pacing w:val="-1"/>
          <w:sz w:val="18"/>
        </w:rPr>
        <w:t>filed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its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biennial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return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naming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officers</w:t>
      </w:r>
      <w:r>
        <w:rPr>
          <w:rFonts w:ascii="Arial"/>
          <w:sz w:val="18"/>
        </w:rPr>
        <w:t xml:space="preserve"> &amp; </w:t>
      </w:r>
      <w:r>
        <w:rPr>
          <w:rFonts w:ascii="Arial"/>
          <w:spacing w:val="-1"/>
          <w:sz w:val="18"/>
        </w:rPr>
        <w:t>directors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pacing w:val="-1"/>
          <w:sz w:val="18"/>
        </w:rPr>
        <w:t>with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the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Secretary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of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State.</w:t>
      </w:r>
    </w:p>
    <w:p w:rsidR="00DC36BF" w:rsidRDefault="0072159B">
      <w:pPr>
        <w:tabs>
          <w:tab w:val="left" w:pos="959"/>
        </w:tabs>
        <w:spacing w:before="87"/>
        <w:ind w:left="57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  <w:u w:val="single" w:color="000000"/>
        </w:rPr>
        <w:t xml:space="preserve"> </w:t>
      </w:r>
      <w:r>
        <w:rPr>
          <w:rFonts w:ascii="Arial"/>
          <w:sz w:val="18"/>
          <w:u w:val="single" w:color="000000"/>
        </w:rPr>
        <w:tab/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Certificate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of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Need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from</w:t>
      </w:r>
      <w:r>
        <w:rPr>
          <w:rFonts w:ascii="Arial"/>
          <w:sz w:val="18"/>
        </w:rPr>
        <w:t xml:space="preserve"> Connecticut Office of</w:t>
      </w:r>
      <w:r>
        <w:rPr>
          <w:rFonts w:ascii="Arial"/>
          <w:spacing w:val="-1"/>
          <w:sz w:val="18"/>
        </w:rPr>
        <w:t xml:space="preserve"> Health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Care Access.</w:t>
      </w:r>
    </w:p>
    <w:p w:rsidR="00DC36BF" w:rsidRDefault="0072159B">
      <w:pPr>
        <w:tabs>
          <w:tab w:val="left" w:pos="959"/>
        </w:tabs>
        <w:spacing w:before="86"/>
        <w:ind w:left="57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  <w:u w:val="single" w:color="000000"/>
        </w:rPr>
        <w:t xml:space="preserve"> </w:t>
      </w:r>
      <w:r>
        <w:rPr>
          <w:rFonts w:ascii="Arial"/>
          <w:sz w:val="18"/>
          <w:u w:val="single" w:color="000000"/>
        </w:rPr>
        <w:tab/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Certified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copy</w:t>
      </w:r>
      <w:r>
        <w:rPr>
          <w:rFonts w:ascii="Arial"/>
          <w:sz w:val="18"/>
        </w:rPr>
        <w:t xml:space="preserve"> by</w:t>
      </w:r>
      <w:r>
        <w:rPr>
          <w:rFonts w:ascii="Arial"/>
          <w:spacing w:val="-1"/>
          <w:sz w:val="18"/>
        </w:rPr>
        <w:t xml:space="preserve"> authorized officer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of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corporate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charter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and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by-laws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or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good</w:t>
      </w:r>
      <w:r>
        <w:rPr>
          <w:rFonts w:ascii="Arial"/>
          <w:sz w:val="18"/>
        </w:rPr>
        <w:t xml:space="preserve">  </w:t>
      </w:r>
      <w:r>
        <w:rPr>
          <w:rFonts w:ascii="Arial"/>
          <w:spacing w:val="-1"/>
          <w:sz w:val="18"/>
        </w:rPr>
        <w:t>faith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equivalent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if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applicant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is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not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corporation.</w:t>
      </w:r>
    </w:p>
    <w:p w:rsidR="00DC36BF" w:rsidRDefault="0072159B">
      <w:pPr>
        <w:tabs>
          <w:tab w:val="left" w:pos="959"/>
        </w:tabs>
        <w:spacing w:before="86"/>
        <w:ind w:left="57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  <w:u w:val="single" w:color="000000"/>
        </w:rPr>
        <w:t xml:space="preserve"> </w:t>
      </w:r>
      <w:r>
        <w:rPr>
          <w:rFonts w:ascii="Arial"/>
          <w:sz w:val="18"/>
          <w:u w:val="single" w:color="000000"/>
        </w:rPr>
        <w:tab/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w w:val="95"/>
          <w:sz w:val="18"/>
        </w:rPr>
        <w:t>Signed</w:t>
      </w:r>
      <w:r>
        <w:rPr>
          <w:rFonts w:ascii="Arial"/>
          <w:spacing w:val="30"/>
          <w:w w:val="95"/>
          <w:sz w:val="18"/>
        </w:rPr>
        <w:t xml:space="preserve"> </w:t>
      </w:r>
      <w:r>
        <w:rPr>
          <w:rFonts w:ascii="Arial"/>
          <w:spacing w:val="-1"/>
          <w:sz w:val="18"/>
        </w:rPr>
        <w:t>federal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and/or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state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income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tax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returns,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with all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schedules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attached for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most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current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year.</w:t>
      </w:r>
    </w:p>
    <w:p w:rsidR="00DC36BF" w:rsidRDefault="0072159B">
      <w:pPr>
        <w:tabs>
          <w:tab w:val="left" w:pos="959"/>
        </w:tabs>
        <w:spacing w:before="86"/>
        <w:ind w:left="57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  <w:u w:val="single" w:color="000000"/>
        </w:rPr>
        <w:t xml:space="preserve"> </w:t>
      </w:r>
      <w:r>
        <w:rPr>
          <w:rFonts w:ascii="Arial"/>
          <w:sz w:val="18"/>
          <w:u w:val="single" w:color="000000"/>
        </w:rPr>
        <w:tab/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Audited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financial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statements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for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the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latest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available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year.</w:t>
      </w:r>
    </w:p>
    <w:p w:rsidR="00DC36BF" w:rsidRDefault="0072159B">
      <w:pPr>
        <w:spacing w:before="5" w:line="207" w:lineRule="exact"/>
        <w:ind w:left="1067"/>
        <w:rPr>
          <w:rFonts w:ascii="Arial" w:eastAsia="Arial" w:hAnsi="Arial" w:cs="Arial"/>
          <w:sz w:val="18"/>
          <w:szCs w:val="18"/>
        </w:rPr>
      </w:pPr>
      <w:r>
        <w:rPr>
          <w:rFonts w:ascii="Arial"/>
          <w:spacing w:val="-1"/>
          <w:sz w:val="18"/>
        </w:rPr>
        <w:t>Description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of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each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source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of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revenue,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e.g.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rents,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fees,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grants,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charges,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gifts,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donation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and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the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like,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generated</w:t>
      </w:r>
      <w:r>
        <w:rPr>
          <w:rFonts w:ascii="Arial"/>
          <w:sz w:val="18"/>
        </w:rPr>
        <w:t xml:space="preserve"> by</w:t>
      </w:r>
      <w:r>
        <w:rPr>
          <w:rFonts w:ascii="Arial"/>
          <w:spacing w:val="-1"/>
          <w:sz w:val="18"/>
        </w:rPr>
        <w:t xml:space="preserve"> or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for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each</w:t>
      </w:r>
    </w:p>
    <w:p w:rsidR="00DC36BF" w:rsidRDefault="0072159B">
      <w:pPr>
        <w:tabs>
          <w:tab w:val="left" w:pos="959"/>
        </w:tabs>
        <w:spacing w:line="207" w:lineRule="exact"/>
        <w:ind w:left="57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  <w:u w:val="single" w:color="000000"/>
        </w:rPr>
        <w:t xml:space="preserve"> </w:t>
      </w:r>
      <w:r>
        <w:rPr>
          <w:rFonts w:ascii="Arial"/>
          <w:sz w:val="18"/>
          <w:u w:val="single" w:color="000000"/>
        </w:rPr>
        <w:tab/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w w:val="95"/>
          <w:sz w:val="18"/>
        </w:rPr>
        <w:t>use</w:t>
      </w:r>
      <w:r>
        <w:rPr>
          <w:rFonts w:ascii="Arial"/>
          <w:spacing w:val="17"/>
          <w:w w:val="95"/>
          <w:sz w:val="18"/>
        </w:rPr>
        <w:t xml:space="preserve"> </w:t>
      </w:r>
      <w:r>
        <w:rPr>
          <w:rFonts w:ascii="Arial"/>
          <w:spacing w:val="-1"/>
          <w:sz w:val="18"/>
        </w:rPr>
        <w:t>of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all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real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and/or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personal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property.</w:t>
      </w:r>
    </w:p>
    <w:p w:rsidR="00DC36BF" w:rsidRDefault="0072159B">
      <w:pPr>
        <w:spacing w:before="5" w:line="207" w:lineRule="exact"/>
        <w:ind w:left="1067"/>
        <w:rPr>
          <w:rFonts w:ascii="Arial" w:eastAsia="Arial" w:hAnsi="Arial" w:cs="Arial"/>
          <w:sz w:val="18"/>
          <w:szCs w:val="18"/>
        </w:rPr>
      </w:pPr>
      <w:r>
        <w:rPr>
          <w:rFonts w:ascii="Arial"/>
          <w:spacing w:val="-1"/>
          <w:sz w:val="18"/>
        </w:rPr>
        <w:t>Description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of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all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uses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of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real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and/or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personal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property,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owned</w:t>
      </w:r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pacing w:val="-1"/>
          <w:sz w:val="18"/>
        </w:rPr>
        <w:t>or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leased,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of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which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an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exempt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activity</w:t>
      </w:r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pacing w:val="-1"/>
          <w:sz w:val="18"/>
        </w:rPr>
        <w:t>is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8"/>
        </w:rPr>
        <w:t xml:space="preserve">a </w:t>
      </w:r>
      <w:r>
        <w:rPr>
          <w:rFonts w:ascii="Arial"/>
          <w:spacing w:val="-1"/>
          <w:sz w:val="18"/>
        </w:rPr>
        <w:t>part,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whether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or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not</w:t>
      </w:r>
    </w:p>
    <w:p w:rsidR="00DC36BF" w:rsidRDefault="0072159B">
      <w:pPr>
        <w:tabs>
          <w:tab w:val="left" w:pos="959"/>
        </w:tabs>
        <w:spacing w:line="207" w:lineRule="exact"/>
        <w:ind w:left="57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  <w:u w:val="single" w:color="000000"/>
        </w:rPr>
        <w:t xml:space="preserve"> </w:t>
      </w:r>
      <w:r>
        <w:rPr>
          <w:rFonts w:ascii="Arial"/>
          <w:sz w:val="18"/>
          <w:u w:val="single" w:color="000000"/>
        </w:rPr>
        <w:tab/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exemption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is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requested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for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any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such use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or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uses.</w:t>
      </w:r>
    </w:p>
    <w:p w:rsidR="00DC36BF" w:rsidRDefault="0072159B">
      <w:pPr>
        <w:spacing w:before="4" w:line="207" w:lineRule="exact"/>
        <w:ind w:left="1067"/>
        <w:rPr>
          <w:rFonts w:ascii="Arial" w:eastAsia="Arial" w:hAnsi="Arial" w:cs="Arial"/>
          <w:sz w:val="18"/>
          <w:szCs w:val="18"/>
        </w:rPr>
      </w:pPr>
      <w:r>
        <w:rPr>
          <w:rFonts w:ascii="Arial"/>
          <w:spacing w:val="-1"/>
          <w:sz w:val="18"/>
        </w:rPr>
        <w:t>Personal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property</w:t>
      </w:r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pacing w:val="-1"/>
          <w:sz w:val="18"/>
        </w:rPr>
        <w:t>declaration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for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the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current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 xml:space="preserve">year </w:t>
      </w:r>
      <w:r>
        <w:rPr>
          <w:rFonts w:ascii="Arial"/>
          <w:b/>
          <w:sz w:val="18"/>
        </w:rPr>
        <w:t>REQUIRED</w:t>
      </w:r>
      <w:r>
        <w:rPr>
          <w:rFonts w:ascii="Arial"/>
          <w:b/>
          <w:spacing w:val="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ANNUALLY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and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complete listing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of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all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Connecticut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registered</w:t>
      </w:r>
    </w:p>
    <w:p w:rsidR="00DC36BF" w:rsidRDefault="0072159B">
      <w:pPr>
        <w:tabs>
          <w:tab w:val="left" w:pos="959"/>
        </w:tabs>
        <w:spacing w:line="207" w:lineRule="exact"/>
        <w:ind w:left="57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  <w:u w:val="single" w:color="000000"/>
        </w:rPr>
        <w:t xml:space="preserve"> </w:t>
      </w:r>
      <w:r>
        <w:rPr>
          <w:rFonts w:ascii="Arial"/>
          <w:sz w:val="18"/>
          <w:u w:val="single" w:color="000000"/>
        </w:rPr>
        <w:tab/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motor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vehicles.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b/>
          <w:sz w:val="18"/>
        </w:rPr>
        <w:t>.</w:t>
      </w:r>
    </w:p>
    <w:p w:rsidR="00DC36BF" w:rsidRDefault="0072159B">
      <w:pPr>
        <w:spacing w:before="6"/>
        <w:ind w:left="1067"/>
        <w:rPr>
          <w:rFonts w:ascii="Arial" w:eastAsia="Arial" w:hAnsi="Arial" w:cs="Arial"/>
          <w:sz w:val="18"/>
          <w:szCs w:val="18"/>
        </w:rPr>
      </w:pPr>
      <w:r>
        <w:rPr>
          <w:rFonts w:ascii="Arial"/>
          <w:spacing w:val="-1"/>
          <w:sz w:val="18"/>
        </w:rPr>
        <w:t>Copies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of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funding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requests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made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to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public institutions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or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private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parties</w:t>
      </w:r>
      <w:r>
        <w:rPr>
          <w:rFonts w:ascii="Arial"/>
          <w:sz w:val="18"/>
        </w:rPr>
        <w:t xml:space="preserve"> in</w:t>
      </w:r>
      <w:r>
        <w:rPr>
          <w:rFonts w:ascii="Arial"/>
          <w:spacing w:val="-1"/>
          <w:sz w:val="18"/>
        </w:rPr>
        <w:t xml:space="preserve"> the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current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tax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year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and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prior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tax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year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of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the</w:t>
      </w:r>
    </w:p>
    <w:p w:rsidR="00DC36BF" w:rsidRDefault="0072159B">
      <w:pPr>
        <w:tabs>
          <w:tab w:val="left" w:pos="959"/>
        </w:tabs>
        <w:ind w:left="57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  <w:u w:val="single" w:color="000000"/>
        </w:rPr>
        <w:t xml:space="preserve"> </w:t>
      </w:r>
      <w:r>
        <w:rPr>
          <w:rFonts w:ascii="Arial"/>
          <w:sz w:val="18"/>
          <w:u w:val="single" w:color="000000"/>
        </w:rPr>
        <w:tab/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applicant.</w:t>
      </w:r>
    </w:p>
    <w:p w:rsidR="00DC36BF" w:rsidRDefault="0072159B">
      <w:pPr>
        <w:tabs>
          <w:tab w:val="left" w:pos="959"/>
        </w:tabs>
        <w:spacing w:before="86"/>
        <w:ind w:left="57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  <w:u w:val="single" w:color="000000"/>
        </w:rPr>
        <w:t xml:space="preserve"> </w:t>
      </w:r>
      <w:r>
        <w:rPr>
          <w:rFonts w:ascii="Arial"/>
          <w:sz w:val="18"/>
          <w:u w:val="single" w:color="000000"/>
        </w:rPr>
        <w:tab/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Evidence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of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compensation</w:t>
      </w:r>
      <w:r>
        <w:rPr>
          <w:rFonts w:ascii="Arial"/>
          <w:sz w:val="18"/>
        </w:rPr>
        <w:t xml:space="preserve"> in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money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or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in-kind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paid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to officers,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directors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and/or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employee of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the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applicant.</w:t>
      </w:r>
    </w:p>
    <w:p w:rsidR="00DC36BF" w:rsidRDefault="0072159B">
      <w:pPr>
        <w:tabs>
          <w:tab w:val="left" w:pos="959"/>
        </w:tabs>
        <w:spacing w:before="86"/>
        <w:ind w:left="555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  <w:u w:val="single" w:color="000000"/>
        </w:rPr>
        <w:t xml:space="preserve"> </w:t>
      </w:r>
      <w:r>
        <w:rPr>
          <w:rFonts w:ascii="Arial"/>
          <w:sz w:val="18"/>
          <w:u w:val="single" w:color="000000"/>
        </w:rPr>
        <w:tab/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Evidence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that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the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property is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used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as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claimed.</w:t>
      </w:r>
    </w:p>
    <w:p w:rsidR="00DC36BF" w:rsidRDefault="0072159B">
      <w:pPr>
        <w:spacing w:before="64"/>
        <w:ind w:left="220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z w:val="18"/>
        </w:rPr>
        <w:t>I do hereby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 xml:space="preserve">declare under oath that, </w:t>
      </w:r>
      <w:r>
        <w:rPr>
          <w:rFonts w:ascii="Arial"/>
          <w:b/>
          <w:spacing w:val="-1"/>
          <w:sz w:val="18"/>
        </w:rPr>
        <w:t>according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to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the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best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of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my knowledge,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remembrance</w:t>
      </w:r>
      <w:r>
        <w:rPr>
          <w:rFonts w:ascii="Arial"/>
          <w:b/>
          <w:sz w:val="18"/>
        </w:rPr>
        <w:t xml:space="preserve"> and belief, this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report is true.</w:t>
      </w: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6318"/>
        <w:gridCol w:w="3060"/>
        <w:gridCol w:w="1638"/>
      </w:tblGrid>
      <w:tr w:rsidR="00DC36BF">
        <w:trPr>
          <w:trHeight w:hRule="exact" w:val="584"/>
        </w:trPr>
        <w:tc>
          <w:tcPr>
            <w:tcW w:w="631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DC36BF" w:rsidRDefault="0072159B">
            <w:pPr>
              <w:pStyle w:val="TableParagraph"/>
              <w:spacing w:before="56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Signed: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i/>
                <w:spacing w:val="-1"/>
                <w:sz w:val="16"/>
              </w:rPr>
              <w:t>Treasurer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or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other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Chief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Financial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Officer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of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the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Corporation</w:t>
            </w:r>
          </w:p>
          <w:p w:rsidR="00DC36BF" w:rsidRDefault="0072159B">
            <w:pPr>
              <w:pStyle w:val="TableParagraph"/>
              <w:spacing w:before="61" w:line="267" w:lineRule="exact"/>
              <w:ind w:left="104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b/>
                <w:sz w:val="24"/>
              </w:rPr>
              <w:t>X</w:t>
            </w:r>
          </w:p>
        </w:tc>
        <w:tc>
          <w:tcPr>
            <w:tcW w:w="306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DC36BF" w:rsidRDefault="0072159B">
            <w:pPr>
              <w:pStyle w:val="TableParagraph"/>
              <w:spacing w:before="56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Title</w:t>
            </w:r>
          </w:p>
        </w:tc>
        <w:tc>
          <w:tcPr>
            <w:tcW w:w="163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DC36BF" w:rsidRDefault="0072159B">
            <w:pPr>
              <w:pStyle w:val="TableParagraph"/>
              <w:spacing w:before="56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Date</w:t>
            </w:r>
          </w:p>
        </w:tc>
      </w:tr>
      <w:tr w:rsidR="00DC36BF">
        <w:trPr>
          <w:trHeight w:hRule="exact" w:val="568"/>
        </w:trPr>
        <w:tc>
          <w:tcPr>
            <w:tcW w:w="631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72159B">
            <w:pPr>
              <w:pStyle w:val="TableParagraph"/>
              <w:spacing w:before="56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b/>
                <w:sz w:val="16"/>
              </w:rPr>
              <w:t>Signed:</w:t>
            </w:r>
            <w:r>
              <w:rPr>
                <w:rFonts w:ascii="Arial"/>
                <w:b/>
                <w:spacing w:val="33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Justice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of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the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Peace,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Notary,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Assessor,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Town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Clerk,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Comm.-Superior</w:t>
            </w:r>
            <w:r>
              <w:rPr>
                <w:rFonts w:ascii="Arial"/>
                <w:i/>
                <w:spacing w:val="-4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Court</w:t>
            </w:r>
          </w:p>
          <w:p w:rsidR="00DC36BF" w:rsidRDefault="0072159B">
            <w:pPr>
              <w:pStyle w:val="TableParagraph"/>
              <w:spacing w:before="60" w:line="253" w:lineRule="exact"/>
              <w:ind w:left="104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b/>
                <w:sz w:val="24"/>
              </w:rPr>
              <w:t>X</w:t>
            </w:r>
          </w:p>
        </w:tc>
        <w:tc>
          <w:tcPr>
            <w:tcW w:w="306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72159B">
            <w:pPr>
              <w:pStyle w:val="TableParagraph"/>
              <w:spacing w:before="56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Subscribed</w:t>
            </w:r>
            <w:r>
              <w:rPr>
                <w:rFonts w:ascii="Arial"/>
                <w:spacing w:val="-5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and</w:t>
            </w:r>
            <w:r>
              <w:rPr>
                <w:rFonts w:ascii="Arial"/>
                <w:spacing w:val="-4"/>
                <w:sz w:val="16"/>
              </w:rPr>
              <w:t xml:space="preserve"> </w:t>
            </w:r>
            <w:r>
              <w:rPr>
                <w:rFonts w:ascii="Arial"/>
                <w:spacing w:val="-1"/>
                <w:sz w:val="16"/>
              </w:rPr>
              <w:t>sworn</w:t>
            </w:r>
            <w:r>
              <w:rPr>
                <w:rFonts w:ascii="Arial"/>
                <w:spacing w:val="-5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to</w:t>
            </w:r>
            <w:r>
              <w:rPr>
                <w:rFonts w:ascii="Arial"/>
                <w:spacing w:val="-4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before</w:t>
            </w:r>
            <w:r>
              <w:rPr>
                <w:rFonts w:ascii="Arial"/>
                <w:spacing w:val="-4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me</w:t>
            </w:r>
            <w:r>
              <w:rPr>
                <w:rFonts w:ascii="Arial"/>
                <w:b/>
                <w:sz w:val="16"/>
              </w:rPr>
              <w:t>:</w:t>
            </w:r>
          </w:p>
        </w:tc>
        <w:tc>
          <w:tcPr>
            <w:tcW w:w="163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72159B">
            <w:pPr>
              <w:pStyle w:val="TableParagraph"/>
              <w:spacing w:before="56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Date</w:t>
            </w:r>
          </w:p>
        </w:tc>
      </w:tr>
    </w:tbl>
    <w:p w:rsidR="00DC36BF" w:rsidRDefault="0072159B">
      <w:pPr>
        <w:spacing w:before="117"/>
        <w:ind w:left="220"/>
        <w:rPr>
          <w:rFonts w:ascii="Arial" w:eastAsia="Arial" w:hAnsi="Arial" w:cs="Arial"/>
          <w:sz w:val="18"/>
          <w:szCs w:val="18"/>
        </w:rPr>
      </w:pPr>
      <w:r>
        <w:rPr>
          <w:rFonts w:ascii="Arial"/>
          <w:spacing w:val="-1"/>
          <w:sz w:val="18"/>
        </w:rPr>
        <w:t>For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additional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information,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please</w:t>
      </w:r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pacing w:val="-1"/>
          <w:sz w:val="18"/>
        </w:rPr>
        <w:t>refer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to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the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Section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of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the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Connecticut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General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Statutes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listed.</w:t>
      </w: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1E0"/>
      </w:tblPr>
      <w:tblGrid>
        <w:gridCol w:w="2559"/>
        <w:gridCol w:w="1476"/>
        <w:gridCol w:w="2451"/>
        <w:gridCol w:w="3492"/>
        <w:gridCol w:w="923"/>
      </w:tblGrid>
      <w:tr w:rsidR="00DC36BF">
        <w:trPr>
          <w:trHeight w:hRule="exact" w:val="284"/>
        </w:trPr>
        <w:tc>
          <w:tcPr>
            <w:tcW w:w="2559" w:type="dxa"/>
            <w:tcBorders>
              <w:top w:val="nil"/>
              <w:left w:val="nil"/>
              <w:bottom w:val="nil"/>
              <w:right w:val="nil"/>
            </w:tcBorders>
          </w:tcPr>
          <w:p w:rsidR="00DC36BF" w:rsidRDefault="0072159B">
            <w:pPr>
              <w:pStyle w:val="TableParagraph"/>
              <w:spacing w:before="82"/>
              <w:ind w:left="7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Charitable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Organizations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</w:tcPr>
          <w:p w:rsidR="00DC36BF" w:rsidRDefault="0072159B">
            <w:pPr>
              <w:pStyle w:val="TableParagraph"/>
              <w:spacing w:before="82"/>
              <w:ind w:left="39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12-81 (7)</w:t>
            </w:r>
          </w:p>
        </w:tc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DC36BF" w:rsidRDefault="0072159B">
            <w:pPr>
              <w:pStyle w:val="TableParagraph"/>
              <w:spacing w:before="82"/>
              <w:ind w:left="35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Agricultural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Societies</w:t>
            </w:r>
          </w:p>
        </w:tc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</w:tcPr>
          <w:p w:rsidR="00DC36BF" w:rsidRDefault="0072159B">
            <w:pPr>
              <w:pStyle w:val="TableParagraph"/>
              <w:tabs>
                <w:tab w:val="left" w:pos="1096"/>
              </w:tabs>
              <w:spacing w:before="82"/>
              <w:ind w:left="6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12-81(10)</w:t>
            </w:r>
            <w:r>
              <w:rPr>
                <w:rFonts w:ascii="Arial"/>
                <w:spacing w:val="-1"/>
                <w:sz w:val="18"/>
              </w:rPr>
              <w:tab/>
              <w:t>Determination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of</w:t>
            </w:r>
            <w:r>
              <w:rPr>
                <w:rFonts w:ascii="Arial"/>
                <w:spacing w:val="1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Exemption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</w:tcPr>
          <w:p w:rsidR="00DC36BF" w:rsidRDefault="0072159B">
            <w:pPr>
              <w:pStyle w:val="TableParagraph"/>
              <w:spacing w:before="82"/>
              <w:ind w:left="17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12-89</w:t>
            </w:r>
          </w:p>
        </w:tc>
      </w:tr>
      <w:tr w:rsidR="00DC36BF">
        <w:trPr>
          <w:trHeight w:hRule="exact" w:val="207"/>
        </w:trPr>
        <w:tc>
          <w:tcPr>
            <w:tcW w:w="2559" w:type="dxa"/>
            <w:tcBorders>
              <w:top w:val="nil"/>
              <w:left w:val="nil"/>
              <w:bottom w:val="nil"/>
              <w:right w:val="nil"/>
            </w:tcBorders>
          </w:tcPr>
          <w:p w:rsidR="00DC36BF" w:rsidRDefault="0072159B">
            <w:pPr>
              <w:pStyle w:val="TableParagraph"/>
              <w:spacing w:before="5"/>
              <w:ind w:left="7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Educational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Organizations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</w:tcPr>
          <w:p w:rsidR="00DC36BF" w:rsidRDefault="0072159B">
            <w:pPr>
              <w:pStyle w:val="TableParagraph"/>
              <w:spacing w:before="5"/>
              <w:ind w:left="39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12-81 (7)</w:t>
            </w:r>
          </w:p>
        </w:tc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DC36BF" w:rsidRDefault="0072159B">
            <w:pPr>
              <w:pStyle w:val="TableParagraph"/>
              <w:spacing w:before="5"/>
              <w:ind w:left="35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Horticultural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Organization</w:t>
            </w:r>
          </w:p>
        </w:tc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</w:tcPr>
          <w:p w:rsidR="00DC36BF" w:rsidRDefault="0072159B">
            <w:pPr>
              <w:pStyle w:val="TableParagraph"/>
              <w:tabs>
                <w:tab w:val="left" w:pos="1095"/>
              </w:tabs>
              <w:spacing w:before="5"/>
              <w:ind w:left="6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12-81(10)</w:t>
            </w:r>
            <w:r>
              <w:rPr>
                <w:rFonts w:ascii="Arial"/>
                <w:spacing w:val="-1"/>
                <w:sz w:val="18"/>
              </w:rPr>
              <w:tab/>
              <w:t>Partially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Exempt</w:t>
            </w:r>
            <w:r>
              <w:rPr>
                <w:rFonts w:ascii="Arial"/>
                <w:spacing w:val="1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Property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</w:tcPr>
          <w:p w:rsidR="00DC36BF" w:rsidRDefault="0072159B">
            <w:pPr>
              <w:pStyle w:val="TableParagraph"/>
              <w:spacing w:before="5"/>
              <w:ind w:left="17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12-88</w:t>
            </w:r>
          </w:p>
        </w:tc>
      </w:tr>
      <w:tr w:rsidR="00DC36BF">
        <w:trPr>
          <w:trHeight w:hRule="exact" w:val="207"/>
        </w:trPr>
        <w:tc>
          <w:tcPr>
            <w:tcW w:w="2559" w:type="dxa"/>
            <w:tcBorders>
              <w:top w:val="nil"/>
              <w:left w:val="nil"/>
              <w:bottom w:val="nil"/>
              <w:right w:val="nil"/>
            </w:tcBorders>
          </w:tcPr>
          <w:p w:rsidR="00DC36BF" w:rsidRDefault="0072159B">
            <w:pPr>
              <w:pStyle w:val="TableParagraph"/>
              <w:spacing w:before="5"/>
              <w:ind w:left="7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Historical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Organizations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</w:tcPr>
          <w:p w:rsidR="00DC36BF" w:rsidRDefault="0072159B">
            <w:pPr>
              <w:pStyle w:val="TableParagraph"/>
              <w:spacing w:before="5"/>
              <w:ind w:left="389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12-81 (7)</w:t>
            </w:r>
          </w:p>
        </w:tc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DC36BF" w:rsidRDefault="0072159B">
            <w:pPr>
              <w:pStyle w:val="TableParagraph"/>
              <w:spacing w:before="5"/>
              <w:ind w:left="35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Hospitals</w:t>
            </w:r>
          </w:p>
        </w:tc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</w:tcPr>
          <w:p w:rsidR="00DC36BF" w:rsidRDefault="0072159B">
            <w:pPr>
              <w:pStyle w:val="TableParagraph"/>
              <w:spacing w:before="5"/>
              <w:ind w:left="6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12-81 (16)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</w:tcPr>
          <w:p w:rsidR="00DC36BF" w:rsidRDefault="00DC36BF"/>
        </w:tc>
      </w:tr>
      <w:tr w:rsidR="00DC36BF">
        <w:trPr>
          <w:trHeight w:hRule="exact" w:val="207"/>
        </w:trPr>
        <w:tc>
          <w:tcPr>
            <w:tcW w:w="2559" w:type="dxa"/>
            <w:tcBorders>
              <w:top w:val="nil"/>
              <w:left w:val="nil"/>
              <w:bottom w:val="nil"/>
              <w:right w:val="nil"/>
            </w:tcBorders>
          </w:tcPr>
          <w:p w:rsidR="00DC36BF" w:rsidRDefault="0072159B">
            <w:pPr>
              <w:pStyle w:val="TableParagraph"/>
              <w:spacing w:before="5"/>
              <w:ind w:left="7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Literary Organizations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</w:tcPr>
          <w:p w:rsidR="00DC36BF" w:rsidRDefault="0072159B">
            <w:pPr>
              <w:pStyle w:val="TableParagraph"/>
              <w:spacing w:before="5"/>
              <w:ind w:left="39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12-81 (7)</w:t>
            </w:r>
          </w:p>
        </w:tc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DC36BF" w:rsidRDefault="0072159B">
            <w:pPr>
              <w:pStyle w:val="TableParagraph"/>
              <w:spacing w:before="5"/>
              <w:ind w:left="35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Sanatoriums</w:t>
            </w:r>
          </w:p>
        </w:tc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</w:tcPr>
          <w:p w:rsidR="00DC36BF" w:rsidRDefault="0072159B">
            <w:pPr>
              <w:pStyle w:val="TableParagraph"/>
              <w:spacing w:before="5"/>
              <w:ind w:left="6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12-81 (16)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</w:tcPr>
          <w:p w:rsidR="00DC36BF" w:rsidRDefault="00DC36BF"/>
        </w:tc>
      </w:tr>
      <w:tr w:rsidR="00DC36BF">
        <w:trPr>
          <w:trHeight w:hRule="exact" w:val="207"/>
        </w:trPr>
        <w:tc>
          <w:tcPr>
            <w:tcW w:w="2559" w:type="dxa"/>
            <w:tcBorders>
              <w:top w:val="nil"/>
              <w:left w:val="nil"/>
              <w:bottom w:val="nil"/>
              <w:right w:val="nil"/>
            </w:tcBorders>
          </w:tcPr>
          <w:p w:rsidR="00DC36BF" w:rsidRDefault="0072159B">
            <w:pPr>
              <w:pStyle w:val="TableParagraph"/>
              <w:spacing w:before="5"/>
              <w:ind w:left="7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Scientific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Organizations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</w:tcPr>
          <w:p w:rsidR="00DC36BF" w:rsidRDefault="0072159B">
            <w:pPr>
              <w:pStyle w:val="TableParagraph"/>
              <w:spacing w:before="5"/>
              <w:ind w:left="39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12-81 (7)</w:t>
            </w:r>
          </w:p>
        </w:tc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DC36BF" w:rsidRDefault="0072159B">
            <w:pPr>
              <w:pStyle w:val="TableParagraph"/>
              <w:spacing w:before="5"/>
              <w:ind w:left="35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Religious</w:t>
            </w:r>
          </w:p>
        </w:tc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</w:tcPr>
          <w:p w:rsidR="00DC36BF" w:rsidRDefault="0072159B">
            <w:pPr>
              <w:pStyle w:val="TableParagraph"/>
              <w:spacing w:before="5"/>
              <w:ind w:left="6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12-81 (12)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(13)</w:t>
            </w:r>
            <w:r>
              <w:rPr>
                <w:rFonts w:ascii="Arial"/>
                <w:spacing w:val="1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(14)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(15)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</w:tcPr>
          <w:p w:rsidR="00DC36BF" w:rsidRDefault="00DC36BF"/>
        </w:tc>
      </w:tr>
      <w:tr w:rsidR="00DC36BF">
        <w:trPr>
          <w:trHeight w:hRule="exact" w:val="458"/>
        </w:trPr>
        <w:tc>
          <w:tcPr>
            <w:tcW w:w="2559" w:type="dxa"/>
            <w:tcBorders>
              <w:top w:val="nil"/>
              <w:left w:val="nil"/>
              <w:bottom w:val="single" w:sz="13" w:space="0" w:color="000000"/>
              <w:right w:val="nil"/>
            </w:tcBorders>
          </w:tcPr>
          <w:p w:rsidR="00DC36BF" w:rsidRDefault="00DC36BF"/>
        </w:tc>
        <w:tc>
          <w:tcPr>
            <w:tcW w:w="1476" w:type="dxa"/>
            <w:tcBorders>
              <w:top w:val="nil"/>
              <w:left w:val="nil"/>
              <w:bottom w:val="single" w:sz="13" w:space="0" w:color="000000"/>
              <w:right w:val="nil"/>
            </w:tcBorders>
          </w:tcPr>
          <w:p w:rsidR="00DC36BF" w:rsidRDefault="00DC36BF"/>
        </w:tc>
        <w:tc>
          <w:tcPr>
            <w:tcW w:w="2451" w:type="dxa"/>
            <w:tcBorders>
              <w:top w:val="nil"/>
              <w:left w:val="nil"/>
              <w:bottom w:val="single" w:sz="13" w:space="0" w:color="000000"/>
              <w:right w:val="nil"/>
            </w:tcBorders>
          </w:tcPr>
          <w:p w:rsidR="00DC36BF" w:rsidRDefault="0072159B">
            <w:pPr>
              <w:pStyle w:val="TableParagraph"/>
              <w:spacing w:before="5"/>
              <w:ind w:left="35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 xml:space="preserve">Cemetery </w:t>
            </w:r>
            <w:r>
              <w:rPr>
                <w:rFonts w:ascii="Arial"/>
                <w:sz w:val="18"/>
              </w:rPr>
              <w:t>Use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13" w:space="0" w:color="000000"/>
              <w:right w:val="nil"/>
            </w:tcBorders>
          </w:tcPr>
          <w:p w:rsidR="00DC36BF" w:rsidRDefault="0072159B">
            <w:pPr>
              <w:pStyle w:val="TableParagraph"/>
              <w:spacing w:before="5"/>
              <w:ind w:left="6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12-81 (11)</w:t>
            </w:r>
          </w:p>
        </w:tc>
        <w:tc>
          <w:tcPr>
            <w:tcW w:w="923" w:type="dxa"/>
            <w:tcBorders>
              <w:top w:val="nil"/>
              <w:left w:val="nil"/>
              <w:bottom w:val="single" w:sz="13" w:space="0" w:color="000000"/>
              <w:right w:val="nil"/>
            </w:tcBorders>
          </w:tcPr>
          <w:p w:rsidR="00DC36BF" w:rsidRDefault="00DC36BF"/>
        </w:tc>
      </w:tr>
    </w:tbl>
    <w:p w:rsidR="00DC36BF" w:rsidRDefault="0072159B">
      <w:pPr>
        <w:ind w:right="97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/>
          <w:b/>
          <w:spacing w:val="-1"/>
          <w:sz w:val="16"/>
        </w:rPr>
        <w:t>This</w:t>
      </w:r>
      <w:r>
        <w:rPr>
          <w:rFonts w:ascii="Arial"/>
          <w:b/>
          <w:spacing w:val="-3"/>
          <w:sz w:val="16"/>
        </w:rPr>
        <w:t xml:space="preserve"> </w:t>
      </w:r>
      <w:r>
        <w:rPr>
          <w:rFonts w:ascii="Arial"/>
          <w:b/>
          <w:spacing w:val="-1"/>
          <w:sz w:val="16"/>
        </w:rPr>
        <w:t>Area</w:t>
      </w:r>
      <w:r>
        <w:rPr>
          <w:rFonts w:ascii="Arial"/>
          <w:b/>
          <w:spacing w:val="-4"/>
          <w:sz w:val="16"/>
        </w:rPr>
        <w:t xml:space="preserve"> </w:t>
      </w:r>
      <w:r>
        <w:rPr>
          <w:rFonts w:ascii="Arial"/>
          <w:b/>
          <w:spacing w:val="-1"/>
          <w:sz w:val="16"/>
        </w:rPr>
        <w:t>for</w:t>
      </w:r>
      <w:r>
        <w:rPr>
          <w:rFonts w:ascii="Arial"/>
          <w:b/>
          <w:spacing w:val="-3"/>
          <w:sz w:val="16"/>
        </w:rPr>
        <w:t xml:space="preserve"> </w:t>
      </w:r>
      <w:r>
        <w:rPr>
          <w:rFonts w:ascii="Arial"/>
          <w:b/>
          <w:spacing w:val="-1"/>
          <w:sz w:val="16"/>
        </w:rPr>
        <w:t>Office</w:t>
      </w:r>
      <w:r>
        <w:rPr>
          <w:rFonts w:ascii="Arial"/>
          <w:b/>
          <w:spacing w:val="-5"/>
          <w:sz w:val="16"/>
        </w:rPr>
        <w:t xml:space="preserve"> </w:t>
      </w:r>
      <w:r>
        <w:rPr>
          <w:rFonts w:ascii="Arial"/>
          <w:b/>
          <w:sz w:val="16"/>
        </w:rPr>
        <w:t>use</w:t>
      </w:r>
      <w:r>
        <w:rPr>
          <w:rFonts w:ascii="Arial"/>
          <w:b/>
          <w:spacing w:val="-5"/>
          <w:sz w:val="16"/>
        </w:rPr>
        <w:t xml:space="preserve"> </w:t>
      </w:r>
      <w:r>
        <w:rPr>
          <w:rFonts w:ascii="Arial"/>
          <w:b/>
          <w:sz w:val="16"/>
        </w:rPr>
        <w:t>only</w:t>
      </w: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6318"/>
        <w:gridCol w:w="3060"/>
        <w:gridCol w:w="1638"/>
      </w:tblGrid>
      <w:tr w:rsidR="00DC36BF">
        <w:trPr>
          <w:trHeight w:hRule="exact" w:val="586"/>
        </w:trPr>
        <w:tc>
          <w:tcPr>
            <w:tcW w:w="63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72159B">
            <w:pPr>
              <w:pStyle w:val="TableParagraph"/>
              <w:spacing w:before="57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Signed:</w:t>
            </w:r>
            <w:r>
              <w:rPr>
                <w:rFonts w:ascii="Arial"/>
                <w:b/>
                <w:spacing w:val="-15"/>
                <w:sz w:val="16"/>
              </w:rPr>
              <w:t xml:space="preserve"> </w:t>
            </w:r>
            <w:r>
              <w:rPr>
                <w:rFonts w:ascii="Arial"/>
                <w:b/>
                <w:i/>
                <w:spacing w:val="-1"/>
                <w:sz w:val="16"/>
              </w:rPr>
              <w:t>Assessor</w:t>
            </w:r>
          </w:p>
          <w:p w:rsidR="00DC36BF" w:rsidRDefault="0072159B">
            <w:pPr>
              <w:pStyle w:val="TableParagraph"/>
              <w:spacing w:before="60"/>
              <w:ind w:left="104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  <w:b/>
                <w:sz w:val="24"/>
              </w:rPr>
              <w:t>X</w:t>
            </w:r>
          </w:p>
        </w:tc>
        <w:tc>
          <w:tcPr>
            <w:tcW w:w="3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72159B">
            <w:pPr>
              <w:pStyle w:val="TableParagraph"/>
              <w:tabs>
                <w:tab w:val="left" w:pos="2842"/>
              </w:tabs>
              <w:spacing w:before="77" w:line="344" w:lineRule="auto"/>
              <w:ind w:left="104" w:right="17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Application</w:t>
            </w:r>
            <w:r>
              <w:rPr>
                <w:rFonts w:ascii="Arial"/>
                <w:b/>
                <w:spacing w:val="-15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16"/>
              </w:rPr>
              <w:t xml:space="preserve">Approved </w:t>
            </w:r>
            <w:r>
              <w:rPr>
                <w:rFonts w:ascii="Arial"/>
                <w:b/>
                <w:w w:val="99"/>
                <w:sz w:val="16"/>
                <w:u w:val="single" w:color="000000"/>
              </w:rPr>
              <w:t xml:space="preserve"> </w:t>
            </w:r>
            <w:r>
              <w:rPr>
                <w:rFonts w:ascii="Arial"/>
                <w:b/>
                <w:sz w:val="16"/>
                <w:u w:val="single" w:color="000000"/>
              </w:rPr>
              <w:tab/>
            </w:r>
            <w:r>
              <w:rPr>
                <w:rFonts w:ascii="Arial"/>
                <w:b/>
                <w:w w:val="78"/>
                <w:sz w:val="16"/>
                <w:u w:val="single" w:color="000000"/>
              </w:rPr>
              <w:t xml:space="preserve"> </w:t>
            </w:r>
            <w:r>
              <w:rPr>
                <w:rFonts w:ascii="Arial"/>
                <w:b/>
                <w:spacing w:val="25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w w:val="95"/>
                <w:sz w:val="16"/>
              </w:rPr>
              <w:t>Application</w:t>
            </w:r>
            <w:r>
              <w:rPr>
                <w:rFonts w:ascii="Arial"/>
                <w:b/>
                <w:spacing w:val="36"/>
                <w:w w:val="9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Denied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w w:val="99"/>
                <w:sz w:val="16"/>
                <w:u w:val="single" w:color="000000"/>
              </w:rPr>
              <w:t xml:space="preserve"> </w:t>
            </w:r>
            <w:r>
              <w:rPr>
                <w:rFonts w:ascii="Arial"/>
                <w:b/>
                <w:sz w:val="16"/>
                <w:u w:val="single" w:color="000000"/>
              </w:rPr>
              <w:tab/>
            </w:r>
          </w:p>
        </w:tc>
        <w:tc>
          <w:tcPr>
            <w:tcW w:w="16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C36BF" w:rsidRDefault="0072159B">
            <w:pPr>
              <w:pStyle w:val="TableParagraph"/>
              <w:spacing w:before="57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>Date</w:t>
            </w:r>
          </w:p>
        </w:tc>
      </w:tr>
    </w:tbl>
    <w:p w:rsidR="00DC36BF" w:rsidRDefault="0072159B">
      <w:pPr>
        <w:numPr>
          <w:ilvl w:val="0"/>
          <w:numId w:val="3"/>
        </w:numPr>
        <w:tabs>
          <w:tab w:val="left" w:pos="598"/>
        </w:tabs>
        <w:spacing w:before="34" w:line="193" w:lineRule="auto"/>
        <w:ind w:right="406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pacing w:val="-1"/>
          <w:sz w:val="18"/>
          <w:szCs w:val="18"/>
        </w:rPr>
        <w:t>Denied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as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a </w:t>
      </w:r>
      <w:r>
        <w:rPr>
          <w:rFonts w:ascii="Arial" w:eastAsia="Arial" w:hAnsi="Arial" w:cs="Arial"/>
          <w:spacing w:val="-1"/>
          <w:sz w:val="18"/>
          <w:szCs w:val="18"/>
        </w:rPr>
        <w:t>copy of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the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Organization’s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IRS tax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exemption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certificate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or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determination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letter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under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Section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501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(c)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or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501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(d)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of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the</w:t>
      </w:r>
      <w:r>
        <w:rPr>
          <w:rFonts w:ascii="Arial" w:eastAsia="Arial" w:hAnsi="Arial" w:cs="Arial"/>
          <w:spacing w:val="70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IRS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Code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was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not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filed.</w:t>
      </w:r>
    </w:p>
    <w:p w:rsidR="00DC36BF" w:rsidRDefault="0072159B">
      <w:pPr>
        <w:numPr>
          <w:ilvl w:val="0"/>
          <w:numId w:val="3"/>
        </w:numPr>
        <w:tabs>
          <w:tab w:val="left" w:pos="598"/>
        </w:tabs>
        <w:spacing w:before="3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pacing w:val="-1"/>
          <w:sz w:val="18"/>
          <w:szCs w:val="18"/>
        </w:rPr>
        <w:t>Denied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as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a </w:t>
      </w:r>
      <w:r>
        <w:rPr>
          <w:rFonts w:ascii="Arial" w:eastAsia="Arial" w:hAnsi="Arial" w:cs="Arial"/>
          <w:spacing w:val="-1"/>
          <w:sz w:val="18"/>
          <w:szCs w:val="18"/>
        </w:rPr>
        <w:t>copy(s)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of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the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Organization’s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by-laws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and/or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Charter,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was/were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not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filed.</w:t>
      </w:r>
    </w:p>
    <w:p w:rsidR="00DC36BF" w:rsidRDefault="0072159B">
      <w:pPr>
        <w:numPr>
          <w:ilvl w:val="0"/>
          <w:numId w:val="3"/>
        </w:numPr>
        <w:tabs>
          <w:tab w:val="left" w:pos="598"/>
        </w:tabs>
        <w:rPr>
          <w:rFonts w:ascii="Arial" w:eastAsia="Arial" w:hAnsi="Arial" w:cs="Arial"/>
          <w:sz w:val="18"/>
          <w:szCs w:val="18"/>
        </w:rPr>
      </w:pPr>
      <w:r>
        <w:rPr>
          <w:rFonts w:ascii="Arial"/>
          <w:spacing w:val="-1"/>
          <w:sz w:val="18"/>
        </w:rPr>
        <w:t>Denied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for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failure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to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forward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documentation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that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pacing w:val="-1"/>
          <w:sz w:val="18"/>
        </w:rPr>
        <w:t>would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support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whether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or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1"/>
          <w:sz w:val="18"/>
        </w:rPr>
        <w:t>not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the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property is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held</w:t>
      </w:r>
      <w:r>
        <w:rPr>
          <w:rFonts w:ascii="Arial"/>
          <w:sz w:val="18"/>
        </w:rPr>
        <w:t xml:space="preserve"> by</w:t>
      </w:r>
      <w:r>
        <w:rPr>
          <w:rFonts w:ascii="Arial"/>
          <w:spacing w:val="-1"/>
          <w:sz w:val="18"/>
        </w:rPr>
        <w:t xml:space="preserve"> </w:t>
      </w:r>
      <w:r>
        <w:rPr>
          <w:rFonts w:ascii="Arial"/>
          <w:sz w:val="18"/>
        </w:rPr>
        <w:t xml:space="preserve">a </w:t>
      </w:r>
      <w:r>
        <w:rPr>
          <w:rFonts w:ascii="Arial"/>
          <w:spacing w:val="-1"/>
          <w:sz w:val="18"/>
        </w:rPr>
        <w:t>religious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organization.</w:t>
      </w:r>
    </w:p>
    <w:p w:rsidR="00DC36BF" w:rsidRDefault="0072159B">
      <w:pPr>
        <w:numPr>
          <w:ilvl w:val="0"/>
          <w:numId w:val="3"/>
        </w:numPr>
        <w:tabs>
          <w:tab w:val="left" w:pos="598"/>
        </w:tabs>
        <w:rPr>
          <w:rFonts w:ascii="Arial" w:eastAsia="Arial" w:hAnsi="Arial" w:cs="Arial"/>
          <w:sz w:val="18"/>
          <w:szCs w:val="18"/>
        </w:rPr>
      </w:pPr>
      <w:r>
        <w:rPr>
          <w:rFonts w:ascii="Arial"/>
          <w:spacing w:val="-1"/>
          <w:sz w:val="18"/>
        </w:rPr>
        <w:t>Denied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as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the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property</w:t>
      </w:r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pacing w:val="-1"/>
          <w:sz w:val="18"/>
        </w:rPr>
        <w:t>is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not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being</w:t>
      </w:r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pacing w:val="-1"/>
          <w:sz w:val="18"/>
        </w:rPr>
        <w:t>used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for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statutory</w:t>
      </w:r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pacing w:val="-1"/>
          <w:sz w:val="18"/>
        </w:rPr>
        <w:t>exempt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purposes.</w:t>
      </w:r>
    </w:p>
    <w:p w:rsidR="00DC36BF" w:rsidRDefault="0072159B">
      <w:pPr>
        <w:numPr>
          <w:ilvl w:val="0"/>
          <w:numId w:val="3"/>
        </w:numPr>
        <w:tabs>
          <w:tab w:val="left" w:pos="598"/>
          <w:tab w:val="left" w:pos="11127"/>
        </w:tabs>
        <w:rPr>
          <w:rFonts w:ascii="Arial" w:eastAsia="Arial" w:hAnsi="Arial" w:cs="Arial"/>
          <w:sz w:val="18"/>
          <w:szCs w:val="18"/>
        </w:rPr>
      </w:pPr>
      <w:r>
        <w:rPr>
          <w:rFonts w:ascii="Arial"/>
          <w:spacing w:val="-1"/>
          <w:sz w:val="18"/>
        </w:rPr>
        <w:t>Denied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for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other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reasons: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11"/>
          <w:sz w:val="18"/>
        </w:rPr>
        <w:t xml:space="preserve"> </w:t>
      </w:r>
      <w:r>
        <w:rPr>
          <w:rFonts w:ascii="Arial"/>
          <w:sz w:val="18"/>
          <w:u w:val="single" w:color="000000"/>
        </w:rPr>
        <w:t xml:space="preserve"> </w:t>
      </w:r>
      <w:r>
        <w:rPr>
          <w:rFonts w:ascii="Arial"/>
          <w:sz w:val="18"/>
          <w:u w:val="single" w:color="000000"/>
        </w:rPr>
        <w:tab/>
      </w:r>
    </w:p>
    <w:p w:rsidR="00DC36BF" w:rsidRDefault="00DC36BF">
      <w:pPr>
        <w:spacing w:before="10"/>
        <w:rPr>
          <w:rFonts w:ascii="Arial" w:eastAsia="Arial" w:hAnsi="Arial" w:cs="Arial"/>
          <w:sz w:val="28"/>
          <w:szCs w:val="28"/>
        </w:rPr>
      </w:pPr>
    </w:p>
    <w:p w:rsidR="00DC36BF" w:rsidRDefault="00DC36BF">
      <w:pPr>
        <w:spacing w:line="20" w:lineRule="atLeast"/>
        <w:ind w:left="472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2051" style="width:533pt;height:.35pt;mso-position-horizontal-relative:char;mso-position-vertical-relative:line" coordsize="10660,7">
            <v:group id="_x0000_s2052" style="position:absolute;left:3;top:3;width:10653;height:2" coordorigin="3,3" coordsize="10653,2">
              <v:shape id="_x0000_s2053" style="position:absolute;left:3;top:3;width:10653;height:2" coordorigin="3,3" coordsize="10653,0" path="m3,3r10653,e" filled="f" strokeweight=".34pt">
                <v:path arrowok="t"/>
              </v:shape>
            </v:group>
            <w10:wrap type="none"/>
            <w10:anchorlock/>
          </v:group>
        </w:pict>
      </w:r>
    </w:p>
    <w:p w:rsidR="00DC36BF" w:rsidRDefault="00DC36BF">
      <w:pPr>
        <w:spacing w:line="20" w:lineRule="atLeast"/>
        <w:rPr>
          <w:rFonts w:ascii="Arial" w:eastAsia="Arial" w:hAnsi="Arial" w:cs="Arial"/>
          <w:sz w:val="2"/>
          <w:szCs w:val="2"/>
        </w:rPr>
        <w:sectPr w:rsidR="00DC36BF">
          <w:type w:val="continuous"/>
          <w:pgSz w:w="12240" w:h="15840"/>
          <w:pgMar w:top="660" w:right="400" w:bottom="1140" w:left="500" w:header="720" w:footer="720" w:gutter="0"/>
          <w:cols w:space="720"/>
        </w:sectPr>
      </w:pPr>
    </w:p>
    <w:p w:rsidR="00DC36BF" w:rsidRDefault="0072159B">
      <w:pPr>
        <w:spacing w:before="40"/>
        <w:ind w:left="120"/>
        <w:jc w:val="both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b/>
          <w:bCs/>
          <w:sz w:val="19"/>
          <w:szCs w:val="19"/>
        </w:rPr>
        <w:lastRenderedPageBreak/>
        <w:t>Sec.</w:t>
      </w:r>
      <w:r>
        <w:rPr>
          <w:rFonts w:ascii="Calibri" w:eastAsia="Calibri" w:hAnsi="Calibri" w:cs="Calibri"/>
          <w:b/>
          <w:bCs/>
          <w:spacing w:val="-7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19"/>
          <w:szCs w:val="19"/>
        </w:rPr>
        <w:t>12‐81.</w:t>
      </w:r>
      <w:r>
        <w:rPr>
          <w:rFonts w:ascii="Calibri" w:eastAsia="Calibri" w:hAnsi="Calibri" w:cs="Calibri"/>
          <w:b/>
          <w:bCs/>
          <w:spacing w:val="-7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z w:val="19"/>
          <w:szCs w:val="19"/>
        </w:rPr>
        <w:t>Exemptions.</w:t>
      </w:r>
      <w:r>
        <w:rPr>
          <w:rFonts w:ascii="Calibri" w:eastAsia="Calibri" w:hAnsi="Calibri" w:cs="Calibri"/>
          <w:b/>
          <w:bCs/>
          <w:spacing w:val="-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The</w:t>
      </w:r>
      <w:r>
        <w:rPr>
          <w:rFonts w:ascii="Calibri" w:eastAsia="Calibri" w:hAnsi="Calibri" w:cs="Calibri"/>
          <w:spacing w:val="-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following‐described</w:t>
      </w:r>
      <w:r>
        <w:rPr>
          <w:rFonts w:ascii="Calibri" w:eastAsia="Calibri" w:hAnsi="Calibri" w:cs="Calibri"/>
          <w:spacing w:val="-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property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shall</w:t>
      </w:r>
      <w:r>
        <w:rPr>
          <w:rFonts w:ascii="Calibri" w:eastAsia="Calibri" w:hAnsi="Calibri" w:cs="Calibri"/>
          <w:spacing w:val="-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be</w:t>
      </w:r>
      <w:r>
        <w:rPr>
          <w:rFonts w:ascii="Calibri" w:eastAsia="Calibri" w:hAnsi="Calibri" w:cs="Calibri"/>
          <w:spacing w:val="-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exempt</w:t>
      </w:r>
      <w:r>
        <w:rPr>
          <w:rFonts w:ascii="Calibri" w:eastAsia="Calibri" w:hAnsi="Calibri" w:cs="Calibri"/>
          <w:spacing w:val="-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from</w:t>
      </w:r>
      <w:r>
        <w:rPr>
          <w:rFonts w:ascii="Calibri" w:eastAsia="Calibri" w:hAnsi="Calibri" w:cs="Calibri"/>
          <w:spacing w:val="-6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taxation:</w:t>
      </w:r>
    </w:p>
    <w:p w:rsidR="00DC36BF" w:rsidRDefault="0072159B">
      <w:pPr>
        <w:pStyle w:val="BodyText"/>
        <w:tabs>
          <w:tab w:val="left" w:pos="1214"/>
          <w:tab w:val="left" w:pos="2412"/>
          <w:tab w:val="left" w:pos="3070"/>
          <w:tab w:val="left" w:pos="4336"/>
          <w:tab w:val="left" w:pos="5538"/>
          <w:tab w:val="left" w:pos="6197"/>
          <w:tab w:val="left" w:pos="6914"/>
          <w:tab w:val="left" w:pos="7704"/>
          <w:tab w:val="left" w:pos="8365"/>
          <w:tab w:val="left" w:pos="9269"/>
          <w:tab w:val="left" w:pos="10115"/>
        </w:tabs>
        <w:ind w:right="116" w:firstLine="86"/>
      </w:pPr>
      <w:r>
        <w:rPr>
          <w:spacing w:val="-1"/>
        </w:rPr>
        <w:t>(7)</w:t>
      </w:r>
      <w:r>
        <w:rPr>
          <w:spacing w:val="19"/>
        </w:rPr>
        <w:t xml:space="preserve"> </w:t>
      </w:r>
      <w:r>
        <w:rPr>
          <w:rFonts w:cs="Calibri"/>
          <w:b/>
          <w:bCs/>
        </w:rPr>
        <w:t>Property</w:t>
      </w:r>
      <w:r>
        <w:rPr>
          <w:rFonts w:cs="Calibri"/>
          <w:b/>
          <w:bCs/>
          <w:spacing w:val="22"/>
        </w:rPr>
        <w:t xml:space="preserve"> </w:t>
      </w:r>
      <w:r>
        <w:rPr>
          <w:rFonts w:cs="Calibri"/>
          <w:b/>
          <w:bCs/>
        </w:rPr>
        <w:t>used</w:t>
      </w:r>
      <w:r>
        <w:rPr>
          <w:rFonts w:cs="Calibri"/>
          <w:b/>
          <w:bCs/>
          <w:spacing w:val="20"/>
        </w:rPr>
        <w:t xml:space="preserve"> </w:t>
      </w:r>
      <w:r>
        <w:rPr>
          <w:rFonts w:cs="Calibri"/>
          <w:b/>
          <w:bCs/>
          <w:spacing w:val="-1"/>
        </w:rPr>
        <w:t>for</w:t>
      </w:r>
      <w:r>
        <w:rPr>
          <w:rFonts w:cs="Calibri"/>
          <w:b/>
          <w:bCs/>
          <w:spacing w:val="20"/>
        </w:rPr>
        <w:t xml:space="preserve"> </w:t>
      </w:r>
      <w:r>
        <w:rPr>
          <w:rFonts w:cs="Calibri"/>
          <w:b/>
          <w:bCs/>
        </w:rPr>
        <w:t>scientific,</w:t>
      </w:r>
      <w:r>
        <w:rPr>
          <w:rFonts w:cs="Calibri"/>
          <w:b/>
          <w:bCs/>
          <w:spacing w:val="20"/>
        </w:rPr>
        <w:t xml:space="preserve"> </w:t>
      </w:r>
      <w:r>
        <w:rPr>
          <w:rFonts w:cs="Calibri"/>
          <w:b/>
          <w:bCs/>
        </w:rPr>
        <w:t>educational,</w:t>
      </w:r>
      <w:r>
        <w:rPr>
          <w:rFonts w:cs="Calibri"/>
          <w:b/>
          <w:bCs/>
          <w:spacing w:val="21"/>
        </w:rPr>
        <w:t xml:space="preserve"> </w:t>
      </w:r>
      <w:r>
        <w:rPr>
          <w:rFonts w:cs="Calibri"/>
          <w:b/>
          <w:bCs/>
        </w:rPr>
        <w:t>literary,</w:t>
      </w:r>
      <w:r>
        <w:rPr>
          <w:rFonts w:cs="Calibri"/>
          <w:b/>
          <w:bCs/>
          <w:spacing w:val="20"/>
        </w:rPr>
        <w:t xml:space="preserve"> </w:t>
      </w:r>
      <w:r>
        <w:rPr>
          <w:rFonts w:cs="Calibri"/>
          <w:b/>
          <w:bCs/>
        </w:rPr>
        <w:t>historical,</w:t>
      </w:r>
      <w:r>
        <w:rPr>
          <w:rFonts w:cs="Calibri"/>
          <w:b/>
          <w:bCs/>
          <w:spacing w:val="20"/>
        </w:rPr>
        <w:t xml:space="preserve"> </w:t>
      </w:r>
      <w:r>
        <w:rPr>
          <w:rFonts w:cs="Calibri"/>
          <w:b/>
          <w:bCs/>
        </w:rPr>
        <w:t>charitable</w:t>
      </w:r>
      <w:r>
        <w:rPr>
          <w:rFonts w:cs="Calibri"/>
          <w:b/>
          <w:bCs/>
          <w:spacing w:val="20"/>
        </w:rPr>
        <w:t xml:space="preserve"> </w:t>
      </w:r>
      <w:r>
        <w:rPr>
          <w:rFonts w:cs="Calibri"/>
          <w:b/>
          <w:bCs/>
        </w:rPr>
        <w:t>or</w:t>
      </w:r>
      <w:r>
        <w:rPr>
          <w:rFonts w:cs="Calibri"/>
          <w:b/>
          <w:bCs/>
          <w:spacing w:val="20"/>
        </w:rPr>
        <w:t xml:space="preserve"> </w:t>
      </w:r>
      <w:r>
        <w:rPr>
          <w:rFonts w:cs="Calibri"/>
          <w:b/>
          <w:bCs/>
        </w:rPr>
        <w:t>open</w:t>
      </w:r>
      <w:r>
        <w:rPr>
          <w:rFonts w:cs="Calibri"/>
          <w:b/>
          <w:bCs/>
          <w:spacing w:val="20"/>
        </w:rPr>
        <w:t xml:space="preserve"> </w:t>
      </w:r>
      <w:r>
        <w:rPr>
          <w:rFonts w:cs="Calibri"/>
          <w:b/>
          <w:bCs/>
        </w:rPr>
        <w:t>space</w:t>
      </w:r>
      <w:r>
        <w:rPr>
          <w:rFonts w:cs="Calibri"/>
          <w:b/>
          <w:bCs/>
          <w:spacing w:val="21"/>
        </w:rPr>
        <w:t xml:space="preserve"> </w:t>
      </w:r>
      <w:r>
        <w:rPr>
          <w:rFonts w:cs="Calibri"/>
          <w:b/>
          <w:bCs/>
        </w:rPr>
        <w:t>land</w:t>
      </w:r>
      <w:r>
        <w:rPr>
          <w:rFonts w:cs="Calibri"/>
          <w:b/>
          <w:bCs/>
          <w:spacing w:val="20"/>
        </w:rPr>
        <w:t xml:space="preserve"> </w:t>
      </w:r>
      <w:r>
        <w:rPr>
          <w:rFonts w:cs="Calibri"/>
          <w:b/>
          <w:bCs/>
        </w:rPr>
        <w:t>preservation</w:t>
      </w:r>
      <w:r>
        <w:rPr>
          <w:rFonts w:cs="Calibri"/>
          <w:b/>
          <w:bCs/>
          <w:spacing w:val="21"/>
        </w:rPr>
        <w:t xml:space="preserve"> </w:t>
      </w:r>
      <w:r>
        <w:rPr>
          <w:rFonts w:cs="Calibri"/>
          <w:b/>
          <w:bCs/>
          <w:spacing w:val="-1"/>
        </w:rPr>
        <w:t>purposes</w:t>
      </w:r>
      <w:r>
        <w:rPr>
          <w:spacing w:val="-1"/>
        </w:rPr>
        <w:t>.</w:t>
      </w:r>
      <w:r>
        <w:rPr>
          <w:spacing w:val="20"/>
        </w:rPr>
        <w:t xml:space="preserve"> </w:t>
      </w:r>
      <w:r>
        <w:t>Exception.</w:t>
      </w:r>
      <w:r>
        <w:rPr>
          <w:spacing w:val="21"/>
        </w:rPr>
        <w:t xml:space="preserve"> </w:t>
      </w:r>
      <w:r>
        <w:t>(A)</w:t>
      </w:r>
      <w:r>
        <w:rPr>
          <w:spacing w:val="25"/>
          <w:w w:val="99"/>
        </w:rPr>
        <w:t xml:space="preserve"> </w:t>
      </w:r>
      <w:r>
        <w:t>Subject</w:t>
      </w:r>
      <w:r>
        <w:rPr>
          <w:spacing w:val="19"/>
        </w:rPr>
        <w:t xml:space="preserve"> </w:t>
      </w:r>
      <w:r>
        <w:t>to</w:t>
      </w:r>
      <w:r>
        <w:rPr>
          <w:spacing w:val="19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rPr>
          <w:spacing w:val="-1"/>
        </w:rPr>
        <w:t>provisions</w:t>
      </w:r>
      <w:r>
        <w:rPr>
          <w:spacing w:val="20"/>
        </w:rPr>
        <w:t xml:space="preserve"> </w:t>
      </w:r>
      <w:r>
        <w:rPr>
          <w:spacing w:val="-1"/>
        </w:rPr>
        <w:t>of</w:t>
      </w:r>
      <w:r>
        <w:rPr>
          <w:spacing w:val="20"/>
        </w:rPr>
        <w:t xml:space="preserve"> </w:t>
      </w:r>
      <w:r>
        <w:rPr>
          <w:spacing w:val="-1"/>
        </w:rPr>
        <w:t>sections</w:t>
      </w:r>
      <w:r>
        <w:rPr>
          <w:spacing w:val="20"/>
        </w:rPr>
        <w:t xml:space="preserve"> </w:t>
      </w:r>
      <w:r>
        <w:rPr>
          <w:spacing w:val="-1"/>
        </w:rPr>
        <w:t>12</w:t>
      </w:r>
      <w:r>
        <w:rPr>
          <w:rFonts w:cs="Calibri"/>
          <w:spacing w:val="-1"/>
        </w:rPr>
        <w:t>‐</w:t>
      </w:r>
      <w:r>
        <w:rPr>
          <w:spacing w:val="-1"/>
        </w:rPr>
        <w:t>87</w:t>
      </w:r>
      <w:r>
        <w:rPr>
          <w:spacing w:val="20"/>
        </w:rPr>
        <w:t xml:space="preserve"> </w:t>
      </w:r>
      <w:r>
        <w:t>and</w:t>
      </w:r>
      <w:r>
        <w:rPr>
          <w:spacing w:val="19"/>
        </w:rPr>
        <w:t xml:space="preserve"> </w:t>
      </w:r>
      <w:r>
        <w:rPr>
          <w:spacing w:val="-1"/>
        </w:rPr>
        <w:t>12</w:t>
      </w:r>
      <w:r>
        <w:rPr>
          <w:rFonts w:cs="Calibri"/>
          <w:spacing w:val="-1"/>
        </w:rPr>
        <w:t>‐</w:t>
      </w:r>
      <w:r>
        <w:rPr>
          <w:spacing w:val="-1"/>
        </w:rPr>
        <w:t>88,</w:t>
      </w:r>
      <w:r>
        <w:rPr>
          <w:spacing w:val="19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real</w:t>
      </w:r>
      <w:r>
        <w:rPr>
          <w:spacing w:val="18"/>
        </w:rPr>
        <w:t xml:space="preserve"> </w:t>
      </w:r>
      <w:r>
        <w:rPr>
          <w:spacing w:val="-1"/>
        </w:rPr>
        <w:t>property</w:t>
      </w:r>
      <w:r>
        <w:rPr>
          <w:spacing w:val="21"/>
        </w:rPr>
        <w:t xml:space="preserve"> </w:t>
      </w:r>
      <w:r>
        <w:rPr>
          <w:spacing w:val="-1"/>
        </w:rPr>
        <w:t>of,</w:t>
      </w:r>
      <w:r>
        <w:rPr>
          <w:spacing w:val="19"/>
        </w:rPr>
        <w:t xml:space="preserve"> </w:t>
      </w:r>
      <w:r>
        <w:rPr>
          <w:spacing w:val="-1"/>
        </w:rPr>
        <w:t>or</w:t>
      </w:r>
      <w:r>
        <w:rPr>
          <w:spacing w:val="20"/>
        </w:rPr>
        <w:t xml:space="preserve"> </w:t>
      </w:r>
      <w:r>
        <w:rPr>
          <w:spacing w:val="-1"/>
        </w:rPr>
        <w:t>held</w:t>
      </w:r>
      <w:r>
        <w:rPr>
          <w:spacing w:val="19"/>
        </w:rPr>
        <w:t xml:space="preserve"> </w:t>
      </w:r>
      <w:r>
        <w:rPr>
          <w:spacing w:val="-1"/>
        </w:rPr>
        <w:t>in</w:t>
      </w:r>
      <w:r>
        <w:rPr>
          <w:spacing w:val="20"/>
        </w:rPr>
        <w:t xml:space="preserve"> </w:t>
      </w:r>
      <w:r>
        <w:t>trust</w:t>
      </w:r>
      <w:r>
        <w:rPr>
          <w:spacing w:val="20"/>
        </w:rPr>
        <w:t xml:space="preserve"> </w:t>
      </w:r>
      <w:r>
        <w:rPr>
          <w:spacing w:val="-1"/>
        </w:rPr>
        <w:t>for,</w:t>
      </w:r>
      <w:r>
        <w:rPr>
          <w:spacing w:val="18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corporation</w:t>
      </w:r>
      <w:r>
        <w:rPr>
          <w:spacing w:val="19"/>
        </w:rPr>
        <w:t xml:space="preserve"> </w:t>
      </w:r>
      <w:r>
        <w:rPr>
          <w:spacing w:val="-1"/>
        </w:rPr>
        <w:t>organized</w:t>
      </w:r>
      <w:r>
        <w:rPr>
          <w:spacing w:val="21"/>
        </w:rPr>
        <w:t xml:space="preserve"> </w:t>
      </w:r>
      <w:r>
        <w:rPr>
          <w:spacing w:val="-1"/>
        </w:rPr>
        <w:t>exclusively</w:t>
      </w:r>
      <w:r>
        <w:rPr>
          <w:spacing w:val="19"/>
        </w:rPr>
        <w:t xml:space="preserve"> </w:t>
      </w:r>
      <w:r>
        <w:rPr>
          <w:spacing w:val="-1"/>
        </w:rPr>
        <w:t>for</w:t>
      </w:r>
      <w:r>
        <w:rPr>
          <w:spacing w:val="79"/>
          <w:w w:val="99"/>
        </w:rPr>
        <w:t xml:space="preserve"> </w:t>
      </w:r>
      <w:r>
        <w:rPr>
          <w:spacing w:val="-1"/>
        </w:rPr>
        <w:t>scientific,</w:t>
      </w:r>
      <w:r>
        <w:rPr>
          <w:spacing w:val="-2"/>
        </w:rPr>
        <w:t xml:space="preserve"> </w:t>
      </w:r>
      <w:r>
        <w:t>educational,</w:t>
      </w:r>
      <w:r>
        <w:rPr>
          <w:spacing w:val="-3"/>
        </w:rPr>
        <w:t xml:space="preserve"> </w:t>
      </w:r>
      <w:r>
        <w:rPr>
          <w:spacing w:val="-1"/>
        </w:rPr>
        <w:t>literary,</w:t>
      </w:r>
      <w:r>
        <w:rPr>
          <w:spacing w:val="-2"/>
        </w:rPr>
        <w:t xml:space="preserve"> </w:t>
      </w:r>
      <w:r>
        <w:t>historical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charitable</w:t>
      </w:r>
      <w:r>
        <w:rPr>
          <w:spacing w:val="-1"/>
        </w:rPr>
        <w:t xml:space="preserve"> </w:t>
      </w:r>
      <w:r>
        <w:t>purposes</w:t>
      </w:r>
      <w:r>
        <w:rPr>
          <w:spacing w:val="-1"/>
        </w:rPr>
        <w:t xml:space="preserve"> or</w:t>
      </w:r>
      <w:r>
        <w:rPr>
          <w:spacing w:val="-2"/>
        </w:rPr>
        <w:t xml:space="preserve"> </w:t>
      </w:r>
      <w:r>
        <w:rPr>
          <w:spacing w:val="-1"/>
        </w:rPr>
        <w:t>for</w:t>
      </w:r>
      <w:r>
        <w:rPr>
          <w:spacing w:val="-2"/>
        </w:rPr>
        <w:t xml:space="preserve"> </w:t>
      </w:r>
      <w:r>
        <w:t>two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 xml:space="preserve">more </w:t>
      </w:r>
      <w:r>
        <w:t>such</w:t>
      </w:r>
      <w:r>
        <w:rPr>
          <w:spacing w:val="-2"/>
        </w:rPr>
        <w:t xml:space="preserve"> </w:t>
      </w:r>
      <w:r>
        <w:t>purposes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rPr>
          <w:spacing w:val="-1"/>
        </w:rPr>
        <w:t>exclusively</w:t>
      </w:r>
      <w:r>
        <w:rPr>
          <w:spacing w:val="-2"/>
        </w:rPr>
        <w:t xml:space="preserve"> </w:t>
      </w:r>
      <w:r>
        <w:rPr>
          <w:spacing w:val="-1"/>
        </w:rPr>
        <w:t>for</w:t>
      </w:r>
      <w:r>
        <w:rPr>
          <w:spacing w:val="-2"/>
        </w:rPr>
        <w:t xml:space="preserve"> </w:t>
      </w:r>
      <w:r>
        <w:t>carrying</w:t>
      </w:r>
      <w:r>
        <w:rPr>
          <w:spacing w:val="-2"/>
        </w:rPr>
        <w:t xml:space="preserve"> </w:t>
      </w:r>
      <w:r>
        <w:rPr>
          <w:spacing w:val="-1"/>
        </w:rPr>
        <w:t>out</w:t>
      </w:r>
      <w:r>
        <w:t xml:space="preserve"> one</w:t>
      </w:r>
      <w:r>
        <w:rPr>
          <w:spacing w:val="55"/>
          <w:w w:val="99"/>
        </w:rPr>
        <w:t xml:space="preserve"> </w:t>
      </w:r>
      <w:r>
        <w:rPr>
          <w:spacing w:val="-1"/>
        </w:rPr>
        <w:t>or</w:t>
      </w:r>
      <w:r>
        <w:rPr>
          <w:spacing w:val="4"/>
        </w:rPr>
        <w:t xml:space="preserve"> </w:t>
      </w:r>
      <w:r>
        <w:rPr>
          <w:spacing w:val="-1"/>
        </w:rPr>
        <w:t>more</w:t>
      </w:r>
      <w:r>
        <w:rPr>
          <w:spacing w:val="5"/>
        </w:rPr>
        <w:t xml:space="preserve"> </w:t>
      </w:r>
      <w:r>
        <w:t>of</w:t>
      </w:r>
      <w:r>
        <w:rPr>
          <w:spacing w:val="4"/>
        </w:rPr>
        <w:t xml:space="preserve"> </w:t>
      </w:r>
      <w:r>
        <w:t>such</w:t>
      </w:r>
      <w:r>
        <w:rPr>
          <w:spacing w:val="4"/>
        </w:rPr>
        <w:t xml:space="preserve"> </w:t>
      </w:r>
      <w:r>
        <w:t>purposes</w:t>
      </w:r>
      <w:r>
        <w:rPr>
          <w:spacing w:val="6"/>
        </w:rPr>
        <w:t xml:space="preserve"> </w:t>
      </w:r>
      <w:r>
        <w:rPr>
          <w:spacing w:val="-1"/>
        </w:rPr>
        <w:t>or</w:t>
      </w:r>
      <w:r>
        <w:rPr>
          <w:spacing w:val="4"/>
        </w:rPr>
        <w:t xml:space="preserve"> </w:t>
      </w:r>
      <w:r>
        <w:rPr>
          <w:spacing w:val="-1"/>
        </w:rPr>
        <w:t>for</w:t>
      </w:r>
      <w:r>
        <w:rPr>
          <w:spacing w:val="4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rPr>
          <w:spacing w:val="-1"/>
        </w:rPr>
        <w:t>purpose</w:t>
      </w:r>
      <w:r>
        <w:rPr>
          <w:spacing w:val="6"/>
        </w:rPr>
        <w:t xml:space="preserve"> </w:t>
      </w:r>
      <w:r>
        <w:rPr>
          <w:spacing w:val="-1"/>
        </w:rPr>
        <w:t>of</w:t>
      </w:r>
      <w:r>
        <w:rPr>
          <w:spacing w:val="5"/>
        </w:rPr>
        <w:t xml:space="preserve"> </w:t>
      </w:r>
      <w:r>
        <w:t>preserving</w:t>
      </w:r>
      <w:r>
        <w:rPr>
          <w:spacing w:val="6"/>
        </w:rPr>
        <w:t xml:space="preserve"> </w:t>
      </w:r>
      <w:r>
        <w:t>open</w:t>
      </w:r>
      <w:r>
        <w:rPr>
          <w:spacing w:val="4"/>
        </w:rPr>
        <w:t xml:space="preserve"> </w:t>
      </w:r>
      <w:r>
        <w:t>space</w:t>
      </w:r>
      <w:r>
        <w:rPr>
          <w:spacing w:val="5"/>
        </w:rPr>
        <w:t xml:space="preserve"> </w:t>
      </w:r>
      <w:r>
        <w:rPr>
          <w:spacing w:val="-1"/>
        </w:rPr>
        <w:t>land,</w:t>
      </w:r>
      <w:r>
        <w:rPr>
          <w:spacing w:val="5"/>
        </w:rPr>
        <w:t xml:space="preserve"> </w:t>
      </w:r>
      <w:r>
        <w:t>as</w:t>
      </w:r>
      <w:r>
        <w:rPr>
          <w:spacing w:val="5"/>
        </w:rPr>
        <w:t xml:space="preserve"> </w:t>
      </w:r>
      <w:r>
        <w:t>defined</w:t>
      </w:r>
      <w:r>
        <w:rPr>
          <w:spacing w:val="5"/>
        </w:rPr>
        <w:t xml:space="preserve"> </w:t>
      </w:r>
      <w:r>
        <w:rPr>
          <w:spacing w:val="-1"/>
        </w:rPr>
        <w:t>in</w:t>
      </w:r>
      <w:r>
        <w:rPr>
          <w:spacing w:val="4"/>
        </w:rPr>
        <w:t xml:space="preserve"> </w:t>
      </w:r>
      <w:r>
        <w:rPr>
          <w:spacing w:val="-1"/>
        </w:rPr>
        <w:t>section</w:t>
      </w:r>
      <w:r>
        <w:rPr>
          <w:spacing w:val="4"/>
        </w:rPr>
        <w:t xml:space="preserve"> </w:t>
      </w:r>
      <w:r>
        <w:rPr>
          <w:spacing w:val="-1"/>
        </w:rPr>
        <w:t>12</w:t>
      </w:r>
      <w:r>
        <w:rPr>
          <w:rFonts w:cs="Calibri"/>
          <w:spacing w:val="-1"/>
        </w:rPr>
        <w:t>‐</w:t>
      </w:r>
      <w:r>
        <w:rPr>
          <w:spacing w:val="-1"/>
        </w:rPr>
        <w:t>107b,</w:t>
      </w:r>
      <w:r>
        <w:rPr>
          <w:spacing w:val="6"/>
        </w:rPr>
        <w:t xml:space="preserve"> </w:t>
      </w:r>
      <w:r>
        <w:rPr>
          <w:spacing w:val="-1"/>
        </w:rPr>
        <w:t>for</w:t>
      </w:r>
      <w:r>
        <w:rPr>
          <w:spacing w:val="4"/>
        </w:rPr>
        <w:t xml:space="preserve"> </w:t>
      </w:r>
      <w:r>
        <w:t>any</w:t>
      </w:r>
      <w:r>
        <w:rPr>
          <w:spacing w:val="5"/>
        </w:rPr>
        <w:t xml:space="preserve"> </w:t>
      </w:r>
      <w:r>
        <w:t>of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uses</w:t>
      </w:r>
      <w:r>
        <w:rPr>
          <w:spacing w:val="5"/>
        </w:rPr>
        <w:t xml:space="preserve"> </w:t>
      </w:r>
      <w:r>
        <w:t>specified</w:t>
      </w:r>
      <w:r>
        <w:rPr>
          <w:spacing w:val="4"/>
        </w:rPr>
        <w:t xml:space="preserve"> </w:t>
      </w:r>
      <w:r>
        <w:t>in</w:t>
      </w:r>
      <w:r>
        <w:rPr>
          <w:spacing w:val="53"/>
          <w:w w:val="99"/>
        </w:rPr>
        <w:t xml:space="preserve"> </w:t>
      </w:r>
      <w:r>
        <w:rPr>
          <w:spacing w:val="-1"/>
        </w:rPr>
        <w:t>said</w:t>
      </w:r>
      <w:r>
        <w:rPr>
          <w:spacing w:val="-5"/>
        </w:rPr>
        <w:t xml:space="preserve"> </w:t>
      </w:r>
      <w:r>
        <w:t>section,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rPr>
          <w:spacing w:val="-1"/>
        </w:rPr>
        <w:t>is</w:t>
      </w:r>
      <w:r>
        <w:rPr>
          <w:spacing w:val="-5"/>
        </w:rPr>
        <w:t xml:space="preserve"> </w:t>
      </w:r>
      <w:r>
        <w:rPr>
          <w:spacing w:val="-1"/>
        </w:rPr>
        <w:t>owned</w:t>
      </w:r>
      <w:r>
        <w:rPr>
          <w:spacing w:val="-3"/>
        </w:rP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rPr>
          <w:spacing w:val="-1"/>
        </w:rPr>
        <w:t>corporation,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personal</w:t>
      </w:r>
      <w:r>
        <w:rPr>
          <w:spacing w:val="-4"/>
        </w:rPr>
        <w:t xml:space="preserve"> </w:t>
      </w:r>
      <w:r>
        <w:rPr>
          <w:spacing w:val="-1"/>
        </w:rPr>
        <w:t>property</w:t>
      </w:r>
      <w:r>
        <w:rPr>
          <w:spacing w:val="-4"/>
        </w:rPr>
        <w:t xml:space="preserve"> </w:t>
      </w:r>
      <w:r>
        <w:rPr>
          <w:spacing w:val="-1"/>
        </w:rPr>
        <w:t>of,</w:t>
      </w:r>
      <w:r>
        <w:rPr>
          <w:spacing w:val="-3"/>
        </w:rPr>
        <w:t xml:space="preserve"> </w:t>
      </w:r>
      <w:r>
        <w:rPr>
          <w:spacing w:val="-1"/>
        </w:rPr>
        <w:t>or</w:t>
      </w:r>
      <w:r>
        <w:rPr>
          <w:spacing w:val="-3"/>
        </w:rPr>
        <w:t xml:space="preserve"> </w:t>
      </w:r>
      <w:r>
        <w:rPr>
          <w:spacing w:val="-1"/>
        </w:rPr>
        <w:t>held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trust</w:t>
      </w:r>
      <w:r>
        <w:rPr>
          <w:spacing w:val="-4"/>
        </w:rPr>
        <w:t xml:space="preserve"> </w:t>
      </w:r>
      <w:r>
        <w:rPr>
          <w:spacing w:val="-1"/>
        </w:rPr>
        <w:t>for,</w:t>
      </w:r>
      <w:r>
        <w:rPr>
          <w:spacing w:val="-4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corporation,</w:t>
      </w:r>
      <w:r>
        <w:rPr>
          <w:spacing w:val="-4"/>
        </w:rPr>
        <w:t xml:space="preserve"> </w:t>
      </w:r>
      <w:r>
        <w:t>provided</w:t>
      </w:r>
      <w:r>
        <w:rPr>
          <w:spacing w:val="-4"/>
        </w:rPr>
        <w:t xml:space="preserve"> </w:t>
      </w:r>
      <w:r>
        <w:rPr>
          <w:spacing w:val="-1"/>
        </w:rPr>
        <w:t>(i)</w:t>
      </w:r>
      <w:r>
        <w:rPr>
          <w:spacing w:val="-3"/>
        </w:rPr>
        <w:t xml:space="preserve"> </w:t>
      </w:r>
      <w:r>
        <w:t>any</w:t>
      </w:r>
      <w:r>
        <w:rPr>
          <w:spacing w:val="55"/>
          <w:w w:val="99"/>
        </w:rPr>
        <w:t xml:space="preserve"> </w:t>
      </w:r>
      <w:r>
        <w:rPr>
          <w:spacing w:val="-1"/>
        </w:rPr>
        <w:t>officer,</w:t>
      </w:r>
      <w:r>
        <w:rPr>
          <w:spacing w:val="16"/>
        </w:rPr>
        <w:t xml:space="preserve"> </w:t>
      </w:r>
      <w:r>
        <w:t>member</w:t>
      </w:r>
      <w:r>
        <w:rPr>
          <w:spacing w:val="16"/>
        </w:rPr>
        <w:t xml:space="preserve"> </w:t>
      </w:r>
      <w:r>
        <w:rPr>
          <w:spacing w:val="-1"/>
        </w:rPr>
        <w:t>or</w:t>
      </w:r>
      <w:r>
        <w:rPr>
          <w:spacing w:val="16"/>
        </w:rPr>
        <w:t xml:space="preserve"> </w:t>
      </w:r>
      <w:r>
        <w:t>employee</w:t>
      </w:r>
      <w:r>
        <w:rPr>
          <w:spacing w:val="16"/>
        </w:rPr>
        <w:t xml:space="preserve"> </w:t>
      </w:r>
      <w:r>
        <w:t>thereof</w:t>
      </w:r>
      <w:r>
        <w:rPr>
          <w:spacing w:val="16"/>
        </w:rPr>
        <w:t xml:space="preserve"> </w:t>
      </w:r>
      <w:r>
        <w:rPr>
          <w:spacing w:val="-1"/>
        </w:rPr>
        <w:t>does</w:t>
      </w:r>
      <w:r>
        <w:rPr>
          <w:spacing w:val="16"/>
        </w:rPr>
        <w:t xml:space="preserve"> </w:t>
      </w:r>
      <w:r>
        <w:t>not</w:t>
      </w:r>
      <w:r>
        <w:rPr>
          <w:spacing w:val="15"/>
        </w:rPr>
        <w:t xml:space="preserve"> </w:t>
      </w:r>
      <w:r>
        <w:t>receive</w:t>
      </w:r>
      <w:r>
        <w:rPr>
          <w:spacing w:val="17"/>
        </w:rPr>
        <w:t xml:space="preserve"> </w:t>
      </w:r>
      <w:r>
        <w:rPr>
          <w:spacing w:val="-1"/>
        </w:rPr>
        <w:t>or</w:t>
      </w:r>
      <w:r>
        <w:rPr>
          <w:spacing w:val="16"/>
        </w:rPr>
        <w:t xml:space="preserve"> </w:t>
      </w:r>
      <w:r>
        <w:t>at</w:t>
      </w:r>
      <w:r>
        <w:rPr>
          <w:spacing w:val="16"/>
        </w:rPr>
        <w:t xml:space="preserve"> </w:t>
      </w:r>
      <w:r>
        <w:t>any</w:t>
      </w:r>
      <w:r>
        <w:rPr>
          <w:spacing w:val="16"/>
        </w:rPr>
        <w:t xml:space="preserve"> </w:t>
      </w:r>
      <w:r>
        <w:rPr>
          <w:spacing w:val="-1"/>
        </w:rPr>
        <w:t>future</w:t>
      </w:r>
      <w:r>
        <w:rPr>
          <w:spacing w:val="17"/>
        </w:rPr>
        <w:t xml:space="preserve"> </w:t>
      </w:r>
      <w:r>
        <w:t>time</w:t>
      </w:r>
      <w:r>
        <w:rPr>
          <w:spacing w:val="17"/>
        </w:rPr>
        <w:t xml:space="preserve"> </w:t>
      </w:r>
      <w:r>
        <w:t>shall</w:t>
      </w:r>
      <w:r>
        <w:rPr>
          <w:spacing w:val="16"/>
        </w:rPr>
        <w:t xml:space="preserve"> </w:t>
      </w:r>
      <w:r>
        <w:rPr>
          <w:spacing w:val="-1"/>
        </w:rPr>
        <w:t>not</w:t>
      </w:r>
      <w:r>
        <w:rPr>
          <w:spacing w:val="18"/>
        </w:rPr>
        <w:t xml:space="preserve"> </w:t>
      </w:r>
      <w:r>
        <w:t>receive</w:t>
      </w:r>
      <w:r>
        <w:rPr>
          <w:spacing w:val="15"/>
        </w:rPr>
        <w:t xml:space="preserve"> </w:t>
      </w:r>
      <w:r>
        <w:t>any</w:t>
      </w:r>
      <w:r>
        <w:rPr>
          <w:spacing w:val="17"/>
        </w:rPr>
        <w:t xml:space="preserve"> </w:t>
      </w:r>
      <w:r>
        <w:t>pecuniary</w:t>
      </w:r>
      <w:r>
        <w:rPr>
          <w:spacing w:val="16"/>
        </w:rPr>
        <w:t xml:space="preserve"> </w:t>
      </w:r>
      <w:r>
        <w:rPr>
          <w:spacing w:val="-1"/>
        </w:rPr>
        <w:t>profit</w:t>
      </w:r>
      <w:r>
        <w:rPr>
          <w:spacing w:val="17"/>
        </w:rPr>
        <w:t xml:space="preserve"> </w:t>
      </w:r>
      <w:r>
        <w:t>from</w:t>
      </w:r>
      <w:r>
        <w:rPr>
          <w:spacing w:val="16"/>
        </w:rPr>
        <w:t xml:space="preserve"> </w:t>
      </w:r>
      <w:r>
        <w:t>the</w:t>
      </w:r>
      <w:r>
        <w:rPr>
          <w:spacing w:val="17"/>
        </w:rPr>
        <w:t xml:space="preserve"> </w:t>
      </w:r>
      <w:r>
        <w:t>operations</w:t>
      </w:r>
      <w:r>
        <w:rPr>
          <w:spacing w:val="37"/>
          <w:w w:val="99"/>
        </w:rPr>
        <w:t xml:space="preserve"> </w:t>
      </w:r>
      <w:r>
        <w:t>thereof,</w:t>
      </w:r>
      <w:r>
        <w:rPr>
          <w:spacing w:val="20"/>
        </w:rPr>
        <w:t xml:space="preserve"> </w:t>
      </w:r>
      <w:r>
        <w:rPr>
          <w:spacing w:val="-1"/>
        </w:rPr>
        <w:t>except</w:t>
      </w:r>
      <w:r>
        <w:rPr>
          <w:spacing w:val="21"/>
        </w:rPr>
        <w:t xml:space="preserve"> </w:t>
      </w:r>
      <w:r>
        <w:t>reasonable</w:t>
      </w:r>
      <w:r>
        <w:rPr>
          <w:spacing w:val="20"/>
        </w:rPr>
        <w:t xml:space="preserve"> </w:t>
      </w:r>
      <w:r>
        <w:t>compensation</w:t>
      </w:r>
      <w:r>
        <w:rPr>
          <w:spacing w:val="22"/>
        </w:rPr>
        <w:t xml:space="preserve"> </w:t>
      </w:r>
      <w:r>
        <w:rPr>
          <w:spacing w:val="-1"/>
        </w:rPr>
        <w:t>for</w:t>
      </w:r>
      <w:r>
        <w:rPr>
          <w:spacing w:val="21"/>
        </w:rPr>
        <w:t xml:space="preserve"> </w:t>
      </w:r>
      <w:r>
        <w:t>services</w:t>
      </w:r>
      <w:r>
        <w:rPr>
          <w:spacing w:val="20"/>
        </w:rPr>
        <w:t xml:space="preserve"> </w:t>
      </w:r>
      <w:r>
        <w:rPr>
          <w:spacing w:val="-1"/>
        </w:rPr>
        <w:t>in</w:t>
      </w:r>
      <w:r>
        <w:rPr>
          <w:spacing w:val="20"/>
        </w:rPr>
        <w:t xml:space="preserve"> </w:t>
      </w:r>
      <w:r>
        <w:rPr>
          <w:spacing w:val="-1"/>
        </w:rPr>
        <w:t>effecting</w:t>
      </w:r>
      <w:r>
        <w:rPr>
          <w:spacing w:val="21"/>
        </w:rPr>
        <w:t xml:space="preserve"> </w:t>
      </w:r>
      <w:r>
        <w:t>one</w:t>
      </w:r>
      <w:r>
        <w:rPr>
          <w:spacing w:val="21"/>
        </w:rPr>
        <w:t xml:space="preserve"> </w:t>
      </w:r>
      <w:r>
        <w:rPr>
          <w:spacing w:val="-1"/>
        </w:rPr>
        <w:t>or</w:t>
      </w:r>
      <w:r>
        <w:rPr>
          <w:spacing w:val="21"/>
        </w:rPr>
        <w:t xml:space="preserve"> </w:t>
      </w:r>
      <w:r>
        <w:rPr>
          <w:spacing w:val="-1"/>
        </w:rPr>
        <w:t>more</w:t>
      </w:r>
      <w:r>
        <w:rPr>
          <w:spacing w:val="21"/>
        </w:rPr>
        <w:t xml:space="preserve"> </w:t>
      </w:r>
      <w:r>
        <w:rPr>
          <w:spacing w:val="-1"/>
        </w:rPr>
        <w:t>of</w:t>
      </w:r>
      <w:r>
        <w:rPr>
          <w:spacing w:val="20"/>
        </w:rPr>
        <w:t xml:space="preserve"> </w:t>
      </w:r>
      <w:r>
        <w:t>such</w:t>
      </w:r>
      <w:r>
        <w:rPr>
          <w:spacing w:val="22"/>
        </w:rPr>
        <w:t xml:space="preserve"> </w:t>
      </w:r>
      <w:r>
        <w:rPr>
          <w:spacing w:val="-1"/>
        </w:rPr>
        <w:t>purposes</w:t>
      </w:r>
      <w:r>
        <w:rPr>
          <w:spacing w:val="21"/>
        </w:rPr>
        <w:t xml:space="preserve"> </w:t>
      </w:r>
      <w:r>
        <w:t>or</w:t>
      </w:r>
      <w:r>
        <w:rPr>
          <w:spacing w:val="20"/>
        </w:rPr>
        <w:t xml:space="preserve"> </w:t>
      </w:r>
      <w:r>
        <w:t>as</w:t>
      </w:r>
      <w:r>
        <w:rPr>
          <w:spacing w:val="21"/>
        </w:rPr>
        <w:t xml:space="preserve"> </w:t>
      </w:r>
      <w:r>
        <w:t>proper</w:t>
      </w:r>
      <w:r>
        <w:rPr>
          <w:spacing w:val="21"/>
        </w:rPr>
        <w:t xml:space="preserve"> </w:t>
      </w:r>
      <w:r>
        <w:t>beneficiary</w:t>
      </w:r>
      <w:r>
        <w:rPr>
          <w:spacing w:val="21"/>
        </w:rPr>
        <w:t xml:space="preserve"> </w:t>
      </w:r>
      <w:r>
        <w:rPr>
          <w:spacing w:val="-1"/>
        </w:rPr>
        <w:t>of</w:t>
      </w:r>
      <w:r>
        <w:rPr>
          <w:spacing w:val="20"/>
        </w:rPr>
        <w:t xml:space="preserve"> </w:t>
      </w:r>
      <w:r>
        <w:rPr>
          <w:spacing w:val="-1"/>
        </w:rPr>
        <w:t>its</w:t>
      </w:r>
      <w:r>
        <w:rPr>
          <w:spacing w:val="20"/>
        </w:rPr>
        <w:t xml:space="preserve"> </w:t>
      </w:r>
      <w:r>
        <w:t>strictly</w:t>
      </w:r>
      <w:r>
        <w:rPr>
          <w:spacing w:val="47"/>
          <w:w w:val="99"/>
        </w:rPr>
        <w:t xml:space="preserve"> </w:t>
      </w:r>
      <w:r>
        <w:t>charitable</w:t>
      </w:r>
      <w:r>
        <w:rPr>
          <w:spacing w:val="6"/>
        </w:rPr>
        <w:t xml:space="preserve"> </w:t>
      </w:r>
      <w:r>
        <w:rPr>
          <w:spacing w:val="-1"/>
        </w:rPr>
        <w:t>purposes,</w:t>
      </w:r>
      <w:r>
        <w:rPr>
          <w:spacing w:val="6"/>
        </w:rPr>
        <w:t xml:space="preserve"> </w:t>
      </w:r>
      <w:r>
        <w:t>and</w:t>
      </w:r>
      <w:r>
        <w:rPr>
          <w:spacing w:val="7"/>
        </w:rPr>
        <w:t xml:space="preserve"> </w:t>
      </w:r>
      <w:r>
        <w:rPr>
          <w:spacing w:val="-1"/>
        </w:rPr>
        <w:t>(ii)</w:t>
      </w:r>
      <w:r>
        <w:rPr>
          <w:spacing w:val="8"/>
        </w:rPr>
        <w:t xml:space="preserve"> </w:t>
      </w:r>
      <w:r>
        <w:rPr>
          <w:spacing w:val="-1"/>
        </w:rPr>
        <w:t>in</w:t>
      </w:r>
      <w:r>
        <w:rPr>
          <w:spacing w:val="8"/>
        </w:rPr>
        <w:t xml:space="preserve"> </w:t>
      </w:r>
      <w:r>
        <w:rPr>
          <w:spacing w:val="-1"/>
          <w:highlight w:val="lightGray"/>
        </w:rPr>
        <w:t>1965,</w:t>
      </w:r>
      <w:r>
        <w:rPr>
          <w:spacing w:val="4"/>
          <w:highlight w:val="lightGray"/>
        </w:rPr>
        <w:t xml:space="preserve"> </w:t>
      </w:r>
      <w:r>
        <w:rPr>
          <w:highlight w:val="lightGray"/>
        </w:rPr>
        <w:t>and</w:t>
      </w:r>
      <w:r>
        <w:rPr>
          <w:spacing w:val="5"/>
          <w:highlight w:val="lightGray"/>
        </w:rPr>
        <w:t xml:space="preserve"> </w:t>
      </w:r>
      <w:r>
        <w:rPr>
          <w:spacing w:val="-1"/>
          <w:highlight w:val="lightGray"/>
        </w:rPr>
        <w:t>quadrennially</w:t>
      </w:r>
      <w:r>
        <w:rPr>
          <w:spacing w:val="9"/>
          <w:highlight w:val="lightGray"/>
        </w:rPr>
        <w:t xml:space="preserve"> </w:t>
      </w:r>
      <w:r>
        <w:rPr>
          <w:highlight w:val="lightGray"/>
        </w:rPr>
        <w:t>t</w:t>
      </w:r>
      <w:r>
        <w:t>hereafter,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statement</w:t>
      </w:r>
      <w:r>
        <w:rPr>
          <w:spacing w:val="6"/>
        </w:rPr>
        <w:t xml:space="preserve"> </w:t>
      </w:r>
      <w:r>
        <w:t>shall</w:t>
      </w:r>
      <w:r>
        <w:rPr>
          <w:spacing w:val="6"/>
        </w:rPr>
        <w:t xml:space="preserve"> </w:t>
      </w:r>
      <w:r>
        <w:rPr>
          <w:spacing w:val="-1"/>
        </w:rPr>
        <w:t>be</w:t>
      </w:r>
      <w:r>
        <w:rPr>
          <w:spacing w:val="7"/>
        </w:rPr>
        <w:t xml:space="preserve"> </w:t>
      </w:r>
      <w:r>
        <w:rPr>
          <w:spacing w:val="-1"/>
        </w:rPr>
        <w:t>filed</w:t>
      </w:r>
      <w:r>
        <w:rPr>
          <w:spacing w:val="7"/>
        </w:rPr>
        <w:t xml:space="preserve"> </w:t>
      </w:r>
      <w:r>
        <w:rPr>
          <w:spacing w:val="-1"/>
        </w:rPr>
        <w:t>on</w:t>
      </w:r>
      <w:r>
        <w:rPr>
          <w:spacing w:val="7"/>
        </w:rPr>
        <w:t xml:space="preserve"> </w:t>
      </w:r>
      <w:r>
        <w:t>or</w:t>
      </w:r>
      <w:r>
        <w:rPr>
          <w:spacing w:val="7"/>
        </w:rPr>
        <w:t xml:space="preserve"> </w:t>
      </w:r>
      <w:r>
        <w:t>before</w:t>
      </w:r>
      <w:r>
        <w:rPr>
          <w:spacing w:val="7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rPr>
          <w:spacing w:val="-1"/>
        </w:rPr>
        <w:t>first</w:t>
      </w:r>
      <w:r>
        <w:rPr>
          <w:spacing w:val="7"/>
        </w:rPr>
        <w:t xml:space="preserve"> </w:t>
      </w:r>
      <w:r>
        <w:t>day</w:t>
      </w:r>
      <w:r>
        <w:rPr>
          <w:spacing w:val="7"/>
        </w:rPr>
        <w:t xml:space="preserve"> </w:t>
      </w:r>
      <w:r>
        <w:rPr>
          <w:spacing w:val="-1"/>
        </w:rPr>
        <w:t>of</w:t>
      </w:r>
      <w:r>
        <w:rPr>
          <w:spacing w:val="6"/>
        </w:rPr>
        <w:t xml:space="preserve"> </w:t>
      </w:r>
      <w:r>
        <w:rPr>
          <w:spacing w:val="-1"/>
        </w:rPr>
        <w:t>November</w:t>
      </w:r>
      <w:r>
        <w:rPr>
          <w:spacing w:val="7"/>
        </w:rPr>
        <w:t xml:space="preserve"> </w:t>
      </w:r>
      <w:r>
        <w:t>with</w:t>
      </w:r>
      <w:r>
        <w:rPr>
          <w:spacing w:val="55"/>
          <w:w w:val="99"/>
        </w:rPr>
        <w:t xml:space="preserve"> </w:t>
      </w:r>
      <w:r>
        <w:t xml:space="preserve">the assessor </w:t>
      </w:r>
      <w:r>
        <w:rPr>
          <w:spacing w:val="-1"/>
        </w:rPr>
        <w:t>or</w:t>
      </w:r>
      <w:r>
        <w:rPr>
          <w:spacing w:val="2"/>
        </w:rPr>
        <w:t xml:space="preserve"> </w:t>
      </w:r>
      <w:r>
        <w:rPr>
          <w:spacing w:val="-1"/>
        </w:rPr>
        <w:t>board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assessors</w:t>
      </w:r>
      <w:r>
        <w:rPr>
          <w:spacing w:val="1"/>
        </w:rPr>
        <w:t xml:space="preserve"> </w:t>
      </w:r>
      <w:r>
        <w:rPr>
          <w:spacing w:val="-1"/>
        </w:rPr>
        <w:t>of</w:t>
      </w:r>
      <w:r>
        <w:t xml:space="preserve"> any</w:t>
      </w:r>
      <w:r>
        <w:rPr>
          <w:spacing w:val="1"/>
        </w:rPr>
        <w:t xml:space="preserve"> </w:t>
      </w:r>
      <w:r>
        <w:t xml:space="preserve">town, </w:t>
      </w:r>
      <w:r>
        <w:rPr>
          <w:spacing w:val="-1"/>
        </w:rPr>
        <w:t>consolidated</w:t>
      </w:r>
      <w:r>
        <w:rPr>
          <w:spacing w:val="1"/>
        </w:rPr>
        <w:t xml:space="preserve"> </w:t>
      </w:r>
      <w:r>
        <w:t>town and</w:t>
      </w:r>
      <w:r>
        <w:rPr>
          <w:spacing w:val="1"/>
        </w:rPr>
        <w:t xml:space="preserve"> </w:t>
      </w:r>
      <w:r>
        <w:t>city</w:t>
      </w:r>
      <w:r>
        <w:rPr>
          <w:spacing w:val="2"/>
        </w:rPr>
        <w:t xml:space="preserve"> </w:t>
      </w:r>
      <w:r>
        <w:rPr>
          <w:spacing w:val="-1"/>
        </w:rPr>
        <w:t>or</w:t>
      </w:r>
      <w:r>
        <w:rPr>
          <w:spacing w:val="1"/>
        </w:rPr>
        <w:t xml:space="preserve"> </w:t>
      </w:r>
      <w:r>
        <w:t>consolidated town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rPr>
          <w:spacing w:val="-1"/>
        </w:rPr>
        <w:t>borough,</w:t>
      </w:r>
      <w:r>
        <w:rPr>
          <w:spacing w:val="1"/>
        </w:rPr>
        <w:t xml:space="preserve"> </w:t>
      </w:r>
      <w:r>
        <w:rPr>
          <w:spacing w:val="-1"/>
        </w:rPr>
        <w:t>in</w:t>
      </w:r>
      <w:r>
        <w:t xml:space="preserve"> </w:t>
      </w:r>
      <w:r>
        <w:rPr>
          <w:spacing w:val="-1"/>
        </w:rPr>
        <w:t>which</w:t>
      </w:r>
      <w:r>
        <w:rPr>
          <w:spacing w:val="1"/>
        </w:rPr>
        <w:t xml:space="preserve"> </w:t>
      </w:r>
      <w:r>
        <w:t>any</w:t>
      </w:r>
      <w:r>
        <w:rPr>
          <w:spacing w:val="1"/>
        </w:rP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its</w:t>
      </w:r>
      <w:r>
        <w:rPr>
          <w:spacing w:val="1"/>
        </w:rPr>
        <w:t xml:space="preserve"> </w:t>
      </w:r>
      <w:r>
        <w:rPr>
          <w:spacing w:val="-1"/>
        </w:rPr>
        <w:t>property</w:t>
      </w:r>
      <w:r>
        <w:rPr>
          <w:spacing w:val="57"/>
          <w:w w:val="99"/>
        </w:rPr>
        <w:t xml:space="preserve"> </w:t>
      </w:r>
      <w:r>
        <w:t>claimed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1"/>
        </w:rPr>
        <w:t>be</w:t>
      </w:r>
      <w:r>
        <w:rPr>
          <w:spacing w:val="-5"/>
        </w:rPr>
        <w:t xml:space="preserve"> </w:t>
      </w:r>
      <w:r>
        <w:rPr>
          <w:spacing w:val="-1"/>
        </w:rPr>
        <w:t>exempt</w:t>
      </w:r>
      <w:r>
        <w:rPr>
          <w:spacing w:val="-3"/>
        </w:rPr>
        <w:t xml:space="preserve"> </w:t>
      </w:r>
      <w:r>
        <w:rPr>
          <w:spacing w:val="-1"/>
        </w:rPr>
        <w:t>is</w:t>
      </w:r>
      <w:r>
        <w:rPr>
          <w:spacing w:val="-4"/>
        </w:rPr>
        <w:t xml:space="preserve"> </w:t>
      </w:r>
      <w:r>
        <w:t>situated.</w:t>
      </w:r>
      <w:r>
        <w:rPr>
          <w:spacing w:val="-4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statement</w:t>
      </w:r>
      <w:r>
        <w:rPr>
          <w:spacing w:val="-4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filed</w:t>
      </w:r>
      <w:r>
        <w:rPr>
          <w:spacing w:val="-4"/>
        </w:rPr>
        <w:t xml:space="preserve"> </w:t>
      </w:r>
      <w:r>
        <w:rPr>
          <w:spacing w:val="-1"/>
        </w:rPr>
        <w:t>on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form</w:t>
      </w:r>
      <w:r>
        <w:rPr>
          <w:spacing w:val="-3"/>
        </w:rPr>
        <w:t xml:space="preserve"> </w:t>
      </w:r>
      <w:r>
        <w:t>provided</w:t>
      </w:r>
      <w:r>
        <w:rPr>
          <w:spacing w:val="-4"/>
        </w:rPr>
        <w:t xml:space="preserve"> </w:t>
      </w:r>
      <w:r>
        <w:rPr>
          <w:spacing w:val="-1"/>
        </w:rPr>
        <w:t>by</w:t>
      </w:r>
      <w:r>
        <w:rPr>
          <w:spacing w:val="-5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assessor</w:t>
      </w:r>
      <w:r>
        <w:rPr>
          <w:spacing w:val="-4"/>
        </w:rPr>
        <w:t xml:space="preserve"> </w:t>
      </w:r>
      <w:r>
        <w:rPr>
          <w:spacing w:val="-1"/>
        </w:rPr>
        <w:t>or</w:t>
      </w:r>
      <w:r>
        <w:rPr>
          <w:spacing w:val="-3"/>
        </w:rPr>
        <w:t xml:space="preserve"> </w:t>
      </w:r>
      <w:r>
        <w:t>board</w:t>
      </w:r>
      <w:r>
        <w:rPr>
          <w:spacing w:val="-4"/>
        </w:rPr>
        <w:t xml:space="preserve"> </w:t>
      </w:r>
      <w:r>
        <w:rPr>
          <w:spacing w:val="-1"/>
        </w:rPr>
        <w:t>of</w:t>
      </w:r>
      <w:r>
        <w:rPr>
          <w:spacing w:val="-3"/>
        </w:rPr>
        <w:t xml:space="preserve"> </w:t>
      </w:r>
      <w:r>
        <w:t>assessors.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t>real</w:t>
      </w:r>
      <w:r>
        <w:rPr>
          <w:spacing w:val="-5"/>
        </w:rPr>
        <w:t xml:space="preserve"> </w:t>
      </w:r>
      <w:r>
        <w:t>pr</w:t>
      </w:r>
      <w:r>
        <w:t>operty</w:t>
      </w:r>
      <w:r>
        <w:rPr>
          <w:spacing w:val="45"/>
          <w:w w:val="99"/>
        </w:rPr>
        <w:t xml:space="preserve"> </w:t>
      </w:r>
      <w:r>
        <w:t>shall</w:t>
      </w:r>
      <w:r>
        <w:rPr>
          <w:spacing w:val="-6"/>
        </w:rPr>
        <w:t xml:space="preserve"> </w:t>
      </w:r>
      <w:r>
        <w:rPr>
          <w:spacing w:val="-1"/>
        </w:rPr>
        <w:t>be</w:t>
      </w:r>
      <w:r>
        <w:rPr>
          <w:spacing w:val="-5"/>
        </w:rPr>
        <w:t xml:space="preserve"> </w:t>
      </w:r>
      <w:r>
        <w:rPr>
          <w:spacing w:val="-1"/>
        </w:rPr>
        <w:t>eligible</w:t>
      </w:r>
      <w:r>
        <w:rPr>
          <w:spacing w:val="-3"/>
        </w:rPr>
        <w:t xml:space="preserve"> </w:t>
      </w:r>
      <w:r>
        <w:rPr>
          <w:spacing w:val="-1"/>
        </w:rPr>
        <w:t>for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exemption</w:t>
      </w:r>
      <w:r>
        <w:rPr>
          <w:spacing w:val="-6"/>
        </w:rPr>
        <w:t xml:space="preserve"> </w:t>
      </w:r>
      <w:r>
        <w:t>regardless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whether</w:t>
      </w:r>
      <w:r>
        <w:rPr>
          <w:spacing w:val="-5"/>
        </w:rPr>
        <w:t xml:space="preserve"> </w:t>
      </w:r>
      <w:r>
        <w:rPr>
          <w:spacing w:val="-1"/>
        </w:rPr>
        <w:t>it</w:t>
      </w:r>
      <w:r>
        <w:rPr>
          <w:spacing w:val="-5"/>
        </w:rPr>
        <w:t xml:space="preserve"> </w:t>
      </w:r>
      <w:r>
        <w:rPr>
          <w:spacing w:val="-1"/>
        </w:rPr>
        <w:t>is</w:t>
      </w:r>
      <w:r>
        <w:rPr>
          <w:spacing w:val="-5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rPr>
          <w:spacing w:val="-1"/>
        </w:rPr>
        <w:t>by</w:t>
      </w:r>
      <w:r>
        <w:rPr>
          <w:spacing w:val="-6"/>
        </w:rPr>
        <w:t xml:space="preserve"> </w:t>
      </w:r>
      <w:r>
        <w:t>another</w:t>
      </w:r>
      <w:r>
        <w:rPr>
          <w:spacing w:val="-5"/>
        </w:rPr>
        <w:t xml:space="preserve"> </w:t>
      </w:r>
      <w:r>
        <w:t>corporation</w:t>
      </w:r>
      <w:r>
        <w:rPr>
          <w:spacing w:val="-4"/>
        </w:rPr>
        <w:t xml:space="preserve"> </w:t>
      </w:r>
      <w:r>
        <w:rPr>
          <w:spacing w:val="-1"/>
        </w:rPr>
        <w:t>organized</w:t>
      </w:r>
      <w:r>
        <w:rPr>
          <w:spacing w:val="-5"/>
        </w:rPr>
        <w:t xml:space="preserve"> </w:t>
      </w:r>
      <w:r>
        <w:t>exclusively</w:t>
      </w:r>
      <w:r>
        <w:rPr>
          <w:spacing w:val="-4"/>
        </w:rPr>
        <w:t xml:space="preserve"> </w:t>
      </w:r>
      <w:r>
        <w:rPr>
          <w:spacing w:val="-1"/>
        </w:rPr>
        <w:t>for</w:t>
      </w:r>
      <w:r>
        <w:rPr>
          <w:spacing w:val="-6"/>
        </w:rPr>
        <w:t xml:space="preserve"> </w:t>
      </w:r>
      <w:r>
        <w:rPr>
          <w:spacing w:val="-1"/>
        </w:rPr>
        <w:t>scientific,</w:t>
      </w:r>
      <w:r>
        <w:rPr>
          <w:spacing w:val="-5"/>
        </w:rPr>
        <w:t xml:space="preserve"> </w:t>
      </w:r>
      <w:r>
        <w:t>educational,</w:t>
      </w:r>
      <w:r>
        <w:rPr>
          <w:spacing w:val="47"/>
          <w:w w:val="99"/>
        </w:rPr>
        <w:t xml:space="preserve"> </w:t>
      </w:r>
      <w:r>
        <w:rPr>
          <w:w w:val="95"/>
        </w:rPr>
        <w:t>literary,</w:t>
      </w:r>
      <w:r>
        <w:rPr>
          <w:w w:val="95"/>
        </w:rPr>
        <w:tab/>
      </w:r>
      <w:r>
        <w:rPr>
          <w:spacing w:val="-1"/>
          <w:w w:val="95"/>
        </w:rPr>
        <w:t>historical</w:t>
      </w:r>
      <w:r>
        <w:rPr>
          <w:spacing w:val="-1"/>
          <w:w w:val="95"/>
        </w:rPr>
        <w:tab/>
        <w:t>or</w:t>
      </w:r>
      <w:r>
        <w:rPr>
          <w:spacing w:val="-1"/>
          <w:w w:val="95"/>
        </w:rPr>
        <w:tab/>
        <w:t>charitable</w:t>
      </w:r>
      <w:r>
        <w:rPr>
          <w:spacing w:val="-1"/>
          <w:w w:val="95"/>
        </w:rPr>
        <w:tab/>
      </w:r>
      <w:r>
        <w:rPr>
          <w:w w:val="95"/>
        </w:rPr>
        <w:t>purposes</w:t>
      </w:r>
      <w:r>
        <w:rPr>
          <w:w w:val="95"/>
        </w:rPr>
        <w:tab/>
      </w:r>
      <w:r>
        <w:rPr>
          <w:spacing w:val="-1"/>
          <w:w w:val="95"/>
        </w:rPr>
        <w:t>or</w:t>
      </w:r>
      <w:r>
        <w:rPr>
          <w:spacing w:val="-1"/>
          <w:w w:val="95"/>
        </w:rPr>
        <w:tab/>
        <w:t>for</w:t>
      </w:r>
      <w:r>
        <w:rPr>
          <w:spacing w:val="-1"/>
          <w:w w:val="95"/>
        </w:rPr>
        <w:tab/>
      </w:r>
      <w:r>
        <w:rPr>
          <w:w w:val="95"/>
        </w:rPr>
        <w:t>two</w:t>
      </w:r>
      <w:r>
        <w:rPr>
          <w:w w:val="95"/>
        </w:rPr>
        <w:tab/>
        <w:t>or</w:t>
      </w:r>
      <w:r>
        <w:rPr>
          <w:w w:val="95"/>
        </w:rPr>
        <w:tab/>
      </w:r>
      <w:r>
        <w:rPr>
          <w:spacing w:val="-1"/>
          <w:w w:val="95"/>
        </w:rPr>
        <w:t>more</w:t>
      </w:r>
      <w:r>
        <w:rPr>
          <w:spacing w:val="-1"/>
          <w:w w:val="95"/>
        </w:rPr>
        <w:tab/>
      </w:r>
      <w:r>
        <w:rPr>
          <w:w w:val="95"/>
        </w:rPr>
        <w:t>such</w:t>
      </w:r>
      <w:r>
        <w:rPr>
          <w:w w:val="95"/>
        </w:rPr>
        <w:tab/>
      </w:r>
      <w:r>
        <w:rPr>
          <w:spacing w:val="-1"/>
        </w:rPr>
        <w:t>purposes;</w:t>
      </w:r>
    </w:p>
    <w:p w:rsidR="00DC36BF" w:rsidRDefault="00DC36BF">
      <w:pPr>
        <w:spacing w:before="1"/>
        <w:rPr>
          <w:rFonts w:ascii="Calibri" w:eastAsia="Calibri" w:hAnsi="Calibri" w:cs="Calibri"/>
          <w:sz w:val="19"/>
          <w:szCs w:val="19"/>
        </w:rPr>
      </w:pPr>
    </w:p>
    <w:p w:rsidR="00DC36BF" w:rsidRDefault="0072159B">
      <w:pPr>
        <w:pStyle w:val="BodyText"/>
        <w:spacing w:before="0"/>
        <w:ind w:right="117" w:firstLine="259"/>
        <w:jc w:val="both"/>
      </w:pPr>
      <w:r>
        <w:t>(B)</w:t>
      </w:r>
      <w:r>
        <w:rPr>
          <w:spacing w:val="6"/>
        </w:rPr>
        <w:t xml:space="preserve"> </w:t>
      </w:r>
      <w:r>
        <w:t>On</w:t>
      </w:r>
      <w:r>
        <w:rPr>
          <w:spacing w:val="6"/>
        </w:rPr>
        <w:t xml:space="preserve"> </w:t>
      </w:r>
      <w:r>
        <w:t>and</w:t>
      </w:r>
      <w:r>
        <w:rPr>
          <w:spacing w:val="5"/>
        </w:rPr>
        <w:t xml:space="preserve"> </w:t>
      </w:r>
      <w:r>
        <w:t>after</w:t>
      </w:r>
      <w:r>
        <w:rPr>
          <w:spacing w:val="6"/>
        </w:rPr>
        <w:t xml:space="preserve"> </w:t>
      </w:r>
      <w:r>
        <w:rPr>
          <w:spacing w:val="-1"/>
        </w:rPr>
        <w:t>July</w:t>
      </w:r>
      <w:r>
        <w:rPr>
          <w:spacing w:val="8"/>
        </w:rPr>
        <w:t xml:space="preserve"> </w:t>
      </w:r>
      <w:r>
        <w:rPr>
          <w:spacing w:val="-1"/>
        </w:rPr>
        <w:t>1,</w:t>
      </w:r>
      <w:r>
        <w:rPr>
          <w:spacing w:val="6"/>
        </w:rPr>
        <w:t xml:space="preserve"> </w:t>
      </w:r>
      <w:r>
        <w:rPr>
          <w:spacing w:val="-1"/>
        </w:rPr>
        <w:t>1967,</w:t>
      </w:r>
      <w:r>
        <w:rPr>
          <w:spacing w:val="6"/>
        </w:rPr>
        <w:t xml:space="preserve"> </w:t>
      </w:r>
      <w:r>
        <w:rPr>
          <w:spacing w:val="-1"/>
        </w:rPr>
        <w:t>housing</w:t>
      </w:r>
      <w:r>
        <w:rPr>
          <w:spacing w:val="5"/>
        </w:rPr>
        <w:t xml:space="preserve"> </w:t>
      </w:r>
      <w:r>
        <w:rPr>
          <w:spacing w:val="-1"/>
        </w:rPr>
        <w:t>subsidized,</w:t>
      </w:r>
      <w:r>
        <w:rPr>
          <w:spacing w:val="6"/>
        </w:rPr>
        <w:t xml:space="preserve"> </w:t>
      </w:r>
      <w:r>
        <w:t>in</w:t>
      </w:r>
      <w:r>
        <w:rPr>
          <w:spacing w:val="6"/>
        </w:rPr>
        <w:t xml:space="preserve"> </w:t>
      </w:r>
      <w:r>
        <w:t>whole</w:t>
      </w:r>
      <w:r>
        <w:rPr>
          <w:spacing w:val="6"/>
        </w:rPr>
        <w:t xml:space="preserve"> </w:t>
      </w:r>
      <w:r>
        <w:rPr>
          <w:spacing w:val="-1"/>
        </w:rPr>
        <w:t>or</w:t>
      </w:r>
      <w:r>
        <w:rPr>
          <w:spacing w:val="6"/>
        </w:rPr>
        <w:t xml:space="preserve"> </w:t>
      </w:r>
      <w:r>
        <w:t>in</w:t>
      </w:r>
      <w:r>
        <w:rPr>
          <w:spacing w:val="6"/>
        </w:rPr>
        <w:t xml:space="preserve"> </w:t>
      </w:r>
      <w:r>
        <w:rPr>
          <w:spacing w:val="-1"/>
        </w:rPr>
        <w:t>part,</w:t>
      </w:r>
      <w:r>
        <w:rPr>
          <w:spacing w:val="5"/>
        </w:rPr>
        <w:t xml:space="preserve"> </w:t>
      </w:r>
      <w:r>
        <w:rPr>
          <w:spacing w:val="-1"/>
        </w:rPr>
        <w:t>by</w:t>
      </w:r>
      <w:r>
        <w:rPr>
          <w:spacing w:val="8"/>
        </w:rPr>
        <w:t xml:space="preserve"> </w:t>
      </w:r>
      <w:r>
        <w:t>federal,</w:t>
      </w:r>
      <w:r>
        <w:rPr>
          <w:spacing w:val="5"/>
        </w:rPr>
        <w:t xml:space="preserve"> </w:t>
      </w:r>
      <w:r>
        <w:t>state</w:t>
      </w:r>
      <w:r>
        <w:rPr>
          <w:spacing w:val="8"/>
        </w:rPr>
        <w:t xml:space="preserve"> </w:t>
      </w:r>
      <w:r>
        <w:t>or</w:t>
      </w:r>
      <w:r>
        <w:rPr>
          <w:spacing w:val="6"/>
        </w:rPr>
        <w:t xml:space="preserve"> </w:t>
      </w:r>
      <w:r>
        <w:rPr>
          <w:spacing w:val="-1"/>
        </w:rPr>
        <w:t>local</w:t>
      </w:r>
      <w:r>
        <w:rPr>
          <w:spacing w:val="7"/>
        </w:rPr>
        <w:t xml:space="preserve"> </w:t>
      </w:r>
      <w:r>
        <w:rPr>
          <w:spacing w:val="-1"/>
        </w:rPr>
        <w:t>government</w:t>
      </w:r>
      <w:r>
        <w:rPr>
          <w:spacing w:val="6"/>
        </w:rPr>
        <w:t xml:space="preserve"> </w:t>
      </w:r>
      <w:r>
        <w:t>and</w:t>
      </w:r>
      <w:r>
        <w:rPr>
          <w:spacing w:val="5"/>
        </w:rPr>
        <w:t xml:space="preserve"> </w:t>
      </w:r>
      <w:r>
        <w:t>housing</w:t>
      </w:r>
      <w:r>
        <w:rPr>
          <w:spacing w:val="7"/>
        </w:rPr>
        <w:t xml:space="preserve"> </w:t>
      </w:r>
      <w:r>
        <w:rPr>
          <w:spacing w:val="-1"/>
        </w:rPr>
        <w:t>for</w:t>
      </w:r>
      <w:r>
        <w:rPr>
          <w:spacing w:val="6"/>
        </w:rPr>
        <w:t xml:space="preserve"> </w:t>
      </w:r>
      <w:r>
        <w:rPr>
          <w:spacing w:val="-1"/>
        </w:rPr>
        <w:t>persons</w:t>
      </w:r>
      <w:r>
        <w:rPr>
          <w:spacing w:val="7"/>
        </w:rPr>
        <w:t xml:space="preserve"> </w:t>
      </w:r>
      <w:r>
        <w:t>or</w:t>
      </w:r>
      <w:r>
        <w:rPr>
          <w:spacing w:val="77"/>
          <w:w w:val="99"/>
        </w:rPr>
        <w:t xml:space="preserve"> </w:t>
      </w:r>
      <w:r>
        <w:rPr>
          <w:spacing w:val="-1"/>
        </w:rPr>
        <w:t>families</w:t>
      </w:r>
      <w:r>
        <w:rPr>
          <w:spacing w:val="14"/>
        </w:rPr>
        <w:t xml:space="preserve"> </w:t>
      </w:r>
      <w:r>
        <w:rPr>
          <w:spacing w:val="-1"/>
        </w:rPr>
        <w:t>of</w:t>
      </w:r>
      <w:r>
        <w:rPr>
          <w:spacing w:val="15"/>
        </w:rPr>
        <w:t xml:space="preserve"> </w:t>
      </w:r>
      <w:r>
        <w:rPr>
          <w:spacing w:val="-1"/>
        </w:rPr>
        <w:t>low</w:t>
      </w:r>
      <w:r>
        <w:rPr>
          <w:spacing w:val="16"/>
        </w:rPr>
        <w:t xml:space="preserve"> </w:t>
      </w:r>
      <w:r>
        <w:t>and</w:t>
      </w:r>
      <w:r>
        <w:rPr>
          <w:spacing w:val="14"/>
        </w:rPr>
        <w:t xml:space="preserve"> </w:t>
      </w:r>
      <w:r>
        <w:t>moderate</w:t>
      </w:r>
      <w:r>
        <w:rPr>
          <w:spacing w:val="15"/>
        </w:rPr>
        <w:t xml:space="preserve"> </w:t>
      </w:r>
      <w:r>
        <w:rPr>
          <w:spacing w:val="-1"/>
        </w:rPr>
        <w:t>income</w:t>
      </w:r>
      <w:r>
        <w:rPr>
          <w:spacing w:val="16"/>
        </w:rPr>
        <w:t xml:space="preserve"> </w:t>
      </w:r>
      <w:r>
        <w:t>shall</w:t>
      </w:r>
      <w:r>
        <w:rPr>
          <w:spacing w:val="15"/>
        </w:rPr>
        <w:t xml:space="preserve"> </w:t>
      </w:r>
      <w:r>
        <w:t>not</w:t>
      </w:r>
      <w:r>
        <w:rPr>
          <w:spacing w:val="14"/>
        </w:rPr>
        <w:t xml:space="preserve"> </w:t>
      </w:r>
      <w:r>
        <w:t>constitute</w:t>
      </w:r>
      <w:r>
        <w:rPr>
          <w:spacing w:val="15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charitable</w:t>
      </w:r>
      <w:r>
        <w:rPr>
          <w:spacing w:val="16"/>
        </w:rPr>
        <w:t xml:space="preserve"> </w:t>
      </w:r>
      <w:r>
        <w:t>purpose</w:t>
      </w:r>
      <w:r>
        <w:rPr>
          <w:spacing w:val="14"/>
        </w:rPr>
        <w:t xml:space="preserve"> </w:t>
      </w:r>
      <w:r>
        <w:t>under</w:t>
      </w:r>
      <w:r>
        <w:rPr>
          <w:spacing w:val="15"/>
        </w:rPr>
        <w:t xml:space="preserve"> </w:t>
      </w:r>
      <w:r>
        <w:rPr>
          <w:spacing w:val="-1"/>
        </w:rPr>
        <w:t>this</w:t>
      </w:r>
      <w:r>
        <w:rPr>
          <w:spacing w:val="15"/>
        </w:rPr>
        <w:t xml:space="preserve"> </w:t>
      </w:r>
      <w:r>
        <w:t>section.</w:t>
      </w:r>
      <w:r>
        <w:rPr>
          <w:spacing w:val="15"/>
        </w:rPr>
        <w:t xml:space="preserve"> </w:t>
      </w:r>
      <w:r>
        <w:rPr>
          <w:spacing w:val="-1"/>
        </w:rPr>
        <w:t>As</w:t>
      </w:r>
      <w:r>
        <w:rPr>
          <w:spacing w:val="14"/>
        </w:rPr>
        <w:t xml:space="preserve"> </w:t>
      </w:r>
      <w:r>
        <w:t>used</w:t>
      </w:r>
      <w:r>
        <w:rPr>
          <w:spacing w:val="16"/>
        </w:rPr>
        <w:t xml:space="preserve"> </w:t>
      </w:r>
      <w:r>
        <w:rPr>
          <w:spacing w:val="-1"/>
        </w:rPr>
        <w:t>in</w:t>
      </w:r>
      <w:r>
        <w:rPr>
          <w:spacing w:val="15"/>
        </w:rPr>
        <w:t xml:space="preserve"> </w:t>
      </w:r>
      <w:r>
        <w:rPr>
          <w:spacing w:val="-1"/>
        </w:rPr>
        <w:t>this</w:t>
      </w:r>
      <w:r>
        <w:rPr>
          <w:spacing w:val="14"/>
        </w:rPr>
        <w:t xml:space="preserve"> </w:t>
      </w:r>
      <w:r>
        <w:t>subdivision,</w:t>
      </w:r>
      <w:r>
        <w:rPr>
          <w:spacing w:val="16"/>
        </w:rPr>
        <w:t xml:space="preserve"> </w:t>
      </w:r>
      <w:r>
        <w:rPr>
          <w:spacing w:val="-1"/>
        </w:rPr>
        <w:t>"housing"</w:t>
      </w:r>
      <w:r>
        <w:rPr>
          <w:spacing w:val="47"/>
          <w:w w:val="99"/>
        </w:rPr>
        <w:t xml:space="preserve"> </w:t>
      </w:r>
      <w:r>
        <w:t>shall</w:t>
      </w:r>
      <w:r>
        <w:rPr>
          <w:spacing w:val="20"/>
        </w:rPr>
        <w:t xml:space="preserve"> </w:t>
      </w:r>
      <w:r>
        <w:rPr>
          <w:spacing w:val="-1"/>
        </w:rPr>
        <w:t>not</w:t>
      </w:r>
      <w:r>
        <w:rPr>
          <w:spacing w:val="23"/>
        </w:rPr>
        <w:t xml:space="preserve"> </w:t>
      </w:r>
      <w:r>
        <w:rPr>
          <w:spacing w:val="-1"/>
        </w:rPr>
        <w:t>include</w:t>
      </w:r>
      <w:r>
        <w:rPr>
          <w:spacing w:val="22"/>
        </w:rPr>
        <w:t xml:space="preserve"> </w:t>
      </w:r>
      <w:r>
        <w:t>real</w:t>
      </w:r>
      <w:r>
        <w:rPr>
          <w:spacing w:val="20"/>
        </w:rPr>
        <w:t xml:space="preserve"> </w:t>
      </w:r>
      <w:r>
        <w:rPr>
          <w:spacing w:val="-1"/>
        </w:rPr>
        <w:t>property</w:t>
      </w:r>
      <w:r>
        <w:rPr>
          <w:spacing w:val="23"/>
        </w:rPr>
        <w:t xml:space="preserve"> </w:t>
      </w:r>
      <w:r>
        <w:t>used</w:t>
      </w:r>
      <w:r>
        <w:rPr>
          <w:spacing w:val="20"/>
        </w:rPr>
        <w:t xml:space="preserve"> </w:t>
      </w:r>
      <w:r>
        <w:rPr>
          <w:spacing w:val="-1"/>
        </w:rPr>
        <w:t>for</w:t>
      </w:r>
      <w:r>
        <w:rPr>
          <w:spacing w:val="22"/>
        </w:rPr>
        <w:t xml:space="preserve"> </w:t>
      </w:r>
      <w:r>
        <w:rPr>
          <w:spacing w:val="-1"/>
        </w:rPr>
        <w:t>temporary</w:t>
      </w:r>
      <w:r>
        <w:rPr>
          <w:spacing w:val="22"/>
        </w:rPr>
        <w:t xml:space="preserve"> </w:t>
      </w:r>
      <w:r>
        <w:rPr>
          <w:spacing w:val="-1"/>
        </w:rPr>
        <w:t>housing</w:t>
      </w:r>
      <w:r>
        <w:rPr>
          <w:spacing w:val="23"/>
        </w:rPr>
        <w:t xml:space="preserve"> </w:t>
      </w:r>
      <w:r>
        <w:rPr>
          <w:spacing w:val="-1"/>
        </w:rPr>
        <w:t>belonging</w:t>
      </w:r>
      <w:r>
        <w:rPr>
          <w:spacing w:val="21"/>
        </w:rPr>
        <w:t xml:space="preserve"> </w:t>
      </w:r>
      <w:r>
        <w:t>to,</w:t>
      </w:r>
      <w:r>
        <w:rPr>
          <w:spacing w:val="20"/>
        </w:rPr>
        <w:t xml:space="preserve"> </w:t>
      </w:r>
      <w:r>
        <w:t>or</w:t>
      </w:r>
      <w:r>
        <w:rPr>
          <w:spacing w:val="21"/>
        </w:rPr>
        <w:t xml:space="preserve"> </w:t>
      </w:r>
      <w:r>
        <w:rPr>
          <w:spacing w:val="-1"/>
        </w:rPr>
        <w:t>held</w:t>
      </w:r>
      <w:r>
        <w:rPr>
          <w:spacing w:val="22"/>
        </w:rPr>
        <w:t xml:space="preserve"> </w:t>
      </w:r>
      <w:r>
        <w:rPr>
          <w:spacing w:val="-1"/>
        </w:rPr>
        <w:t>in</w:t>
      </w:r>
      <w:r>
        <w:rPr>
          <w:spacing w:val="22"/>
        </w:rPr>
        <w:t xml:space="preserve"> </w:t>
      </w:r>
      <w:r>
        <w:t>trust</w:t>
      </w:r>
      <w:r>
        <w:rPr>
          <w:spacing w:val="22"/>
        </w:rPr>
        <w:t xml:space="preserve"> </w:t>
      </w:r>
      <w:r>
        <w:rPr>
          <w:spacing w:val="-1"/>
        </w:rPr>
        <w:t>for,</w:t>
      </w:r>
      <w:r>
        <w:rPr>
          <w:spacing w:val="21"/>
        </w:rPr>
        <w:t xml:space="preserve"> </w:t>
      </w:r>
      <w:r>
        <w:t>any</w:t>
      </w:r>
      <w:r>
        <w:rPr>
          <w:spacing w:val="21"/>
        </w:rPr>
        <w:t xml:space="preserve"> </w:t>
      </w:r>
      <w:r>
        <w:rPr>
          <w:spacing w:val="-1"/>
        </w:rPr>
        <w:t>corporation</w:t>
      </w:r>
      <w:r>
        <w:rPr>
          <w:spacing w:val="23"/>
        </w:rPr>
        <w:t xml:space="preserve"> </w:t>
      </w:r>
      <w:r>
        <w:rPr>
          <w:spacing w:val="-1"/>
        </w:rPr>
        <w:t>organized</w:t>
      </w:r>
      <w:r>
        <w:rPr>
          <w:spacing w:val="22"/>
        </w:rPr>
        <w:t xml:space="preserve"> </w:t>
      </w:r>
      <w:r>
        <w:rPr>
          <w:spacing w:val="-1"/>
        </w:rPr>
        <w:t>exclusively</w:t>
      </w:r>
      <w:r>
        <w:rPr>
          <w:spacing w:val="21"/>
        </w:rPr>
        <w:t xml:space="preserve"> </w:t>
      </w:r>
      <w:r>
        <w:rPr>
          <w:spacing w:val="-1"/>
        </w:rPr>
        <w:t>for</w:t>
      </w:r>
      <w:r>
        <w:rPr>
          <w:spacing w:val="91"/>
          <w:w w:val="99"/>
        </w:rPr>
        <w:t xml:space="preserve"> </w:t>
      </w:r>
      <w:r>
        <w:t>charitable</w:t>
      </w:r>
      <w:r>
        <w:rPr>
          <w:spacing w:val="11"/>
        </w:rPr>
        <w:t xml:space="preserve"> </w:t>
      </w:r>
      <w:r>
        <w:t>purposes</w:t>
      </w:r>
      <w:r>
        <w:rPr>
          <w:spacing w:val="11"/>
        </w:rPr>
        <w:t xml:space="preserve"> </w:t>
      </w:r>
      <w:r>
        <w:t>and</w:t>
      </w:r>
      <w:r>
        <w:rPr>
          <w:spacing w:val="10"/>
        </w:rPr>
        <w:t xml:space="preserve"> </w:t>
      </w:r>
      <w:r>
        <w:rPr>
          <w:spacing w:val="-1"/>
        </w:rPr>
        <w:t>exempt</w:t>
      </w:r>
      <w:r>
        <w:rPr>
          <w:spacing w:val="10"/>
        </w:rPr>
        <w:t xml:space="preserve"> </w:t>
      </w:r>
      <w:r>
        <w:rPr>
          <w:spacing w:val="-1"/>
        </w:rPr>
        <w:t>from</w:t>
      </w:r>
      <w:r>
        <w:rPr>
          <w:spacing w:val="10"/>
        </w:rPr>
        <w:t xml:space="preserve"> </w:t>
      </w:r>
      <w:r>
        <w:t>taxation</w:t>
      </w:r>
      <w:r>
        <w:rPr>
          <w:spacing w:val="10"/>
        </w:rPr>
        <w:t xml:space="preserve"> </w:t>
      </w:r>
      <w:r>
        <w:rPr>
          <w:spacing w:val="-1"/>
        </w:rPr>
        <w:t>for</w:t>
      </w:r>
      <w:r>
        <w:rPr>
          <w:spacing w:val="10"/>
        </w:rPr>
        <w:t xml:space="preserve"> </w:t>
      </w:r>
      <w:r>
        <w:t>federal</w:t>
      </w:r>
      <w:r>
        <w:rPr>
          <w:spacing w:val="10"/>
        </w:rPr>
        <w:t xml:space="preserve"> </w:t>
      </w:r>
      <w:r>
        <w:rPr>
          <w:spacing w:val="-1"/>
        </w:rPr>
        <w:t>income</w:t>
      </w:r>
      <w:r>
        <w:rPr>
          <w:spacing w:val="11"/>
        </w:rPr>
        <w:t xml:space="preserve"> </w:t>
      </w:r>
      <w:r>
        <w:t>tax</w:t>
      </w:r>
      <w:r>
        <w:rPr>
          <w:spacing w:val="11"/>
        </w:rPr>
        <w:t xml:space="preserve"> </w:t>
      </w:r>
      <w:r>
        <w:t>purposes,</w:t>
      </w:r>
      <w:r>
        <w:rPr>
          <w:spacing w:val="10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rPr>
          <w:spacing w:val="-1"/>
        </w:rPr>
        <w:t>primary</w:t>
      </w:r>
      <w:r>
        <w:rPr>
          <w:spacing w:val="11"/>
        </w:rPr>
        <w:t xml:space="preserve"> </w:t>
      </w:r>
      <w:r>
        <w:t>use</w:t>
      </w:r>
      <w:r>
        <w:rPr>
          <w:spacing w:val="11"/>
        </w:rPr>
        <w:t xml:space="preserve"> </w:t>
      </w:r>
      <w:r>
        <w:rPr>
          <w:spacing w:val="-1"/>
        </w:rPr>
        <w:t>of</w:t>
      </w:r>
      <w:r>
        <w:rPr>
          <w:spacing w:val="10"/>
        </w:rPr>
        <w:t xml:space="preserve"> </w:t>
      </w:r>
      <w:r>
        <w:t>which</w:t>
      </w:r>
      <w:r>
        <w:rPr>
          <w:spacing w:val="10"/>
        </w:rPr>
        <w:t xml:space="preserve"> </w:t>
      </w:r>
      <w:r>
        <w:rPr>
          <w:spacing w:val="-1"/>
        </w:rPr>
        <w:t>property</w:t>
      </w:r>
      <w:r>
        <w:rPr>
          <w:spacing w:val="11"/>
        </w:rPr>
        <w:t xml:space="preserve"> </w:t>
      </w:r>
      <w:r>
        <w:rPr>
          <w:spacing w:val="-1"/>
        </w:rPr>
        <w:t>is</w:t>
      </w:r>
      <w:r>
        <w:rPr>
          <w:spacing w:val="11"/>
        </w:rPr>
        <w:t xml:space="preserve"> </w:t>
      </w:r>
      <w:r>
        <w:t>one</w:t>
      </w:r>
      <w:r>
        <w:rPr>
          <w:spacing w:val="11"/>
        </w:rPr>
        <w:t xml:space="preserve"> </w:t>
      </w:r>
      <w:r>
        <w:rPr>
          <w:spacing w:val="-1"/>
        </w:rPr>
        <w:t>or</w:t>
      </w:r>
      <w:r>
        <w:rPr>
          <w:spacing w:val="11"/>
        </w:rPr>
        <w:t xml:space="preserve"> </w:t>
      </w:r>
      <w:r>
        <w:rPr>
          <w:spacing w:val="-1"/>
        </w:rPr>
        <w:t>more</w:t>
      </w:r>
      <w:r>
        <w:rPr>
          <w:spacing w:val="10"/>
        </w:rPr>
        <w:t xml:space="preserve"> </w:t>
      </w:r>
      <w:r>
        <w:rPr>
          <w:spacing w:val="-1"/>
        </w:rPr>
        <w:t>of</w:t>
      </w:r>
      <w:r>
        <w:rPr>
          <w:spacing w:val="10"/>
        </w:rPr>
        <w:t xml:space="preserve"> </w:t>
      </w:r>
      <w:r>
        <w:t>the</w:t>
      </w:r>
      <w:r>
        <w:rPr>
          <w:spacing w:val="45"/>
          <w:w w:val="99"/>
        </w:rPr>
        <w:t xml:space="preserve"> </w:t>
      </w:r>
      <w:r>
        <w:rPr>
          <w:spacing w:val="-1"/>
        </w:rPr>
        <w:t>following:</w:t>
      </w:r>
      <w:r>
        <w:rPr>
          <w:spacing w:val="18"/>
        </w:rPr>
        <w:t xml:space="preserve"> </w:t>
      </w:r>
      <w:r>
        <w:rPr>
          <w:spacing w:val="-1"/>
        </w:rPr>
        <w:t>(i)</w:t>
      </w:r>
      <w:r>
        <w:rPr>
          <w:spacing w:val="19"/>
        </w:rPr>
        <w:t xml:space="preserve"> </w:t>
      </w:r>
      <w:r>
        <w:t>An</w:t>
      </w:r>
      <w:r>
        <w:rPr>
          <w:spacing w:val="19"/>
        </w:rPr>
        <w:t xml:space="preserve"> </w:t>
      </w:r>
      <w:r>
        <w:rPr>
          <w:spacing w:val="-1"/>
        </w:rPr>
        <w:t>orphanage;</w:t>
      </w:r>
      <w:r>
        <w:rPr>
          <w:spacing w:val="18"/>
        </w:rPr>
        <w:t xml:space="preserve"> </w:t>
      </w:r>
      <w:r>
        <w:t>(ii)</w:t>
      </w:r>
      <w:r>
        <w:rPr>
          <w:spacing w:val="19"/>
        </w:rPr>
        <w:t xml:space="preserve"> </w:t>
      </w:r>
      <w:r>
        <w:t>a</w:t>
      </w:r>
      <w:r>
        <w:rPr>
          <w:spacing w:val="19"/>
        </w:rPr>
        <w:t xml:space="preserve"> </w:t>
      </w:r>
      <w:r>
        <w:rPr>
          <w:spacing w:val="-1"/>
        </w:rPr>
        <w:t>drug</w:t>
      </w:r>
      <w:r>
        <w:rPr>
          <w:spacing w:val="17"/>
        </w:rPr>
        <w:t xml:space="preserve"> </w:t>
      </w:r>
      <w:r>
        <w:rPr>
          <w:spacing w:val="-1"/>
        </w:rPr>
        <w:t>or</w:t>
      </w:r>
      <w:r>
        <w:rPr>
          <w:spacing w:val="19"/>
        </w:rPr>
        <w:t xml:space="preserve"> </w:t>
      </w:r>
      <w:r>
        <w:t>alcohol</w:t>
      </w:r>
      <w:r>
        <w:rPr>
          <w:spacing w:val="18"/>
        </w:rPr>
        <w:t xml:space="preserve"> </w:t>
      </w:r>
      <w:r>
        <w:t>treatment</w:t>
      </w:r>
      <w:r>
        <w:rPr>
          <w:spacing w:val="19"/>
        </w:rPr>
        <w:t xml:space="preserve"> </w:t>
      </w:r>
      <w:r>
        <w:rPr>
          <w:spacing w:val="-1"/>
        </w:rPr>
        <w:t>or</w:t>
      </w:r>
      <w:r>
        <w:rPr>
          <w:spacing w:val="18"/>
        </w:rPr>
        <w:t xml:space="preserve"> </w:t>
      </w:r>
      <w:r>
        <w:rPr>
          <w:spacing w:val="-1"/>
        </w:rPr>
        <w:t>rehabilitation</w:t>
      </w:r>
      <w:r>
        <w:rPr>
          <w:spacing w:val="19"/>
        </w:rPr>
        <w:t xml:space="preserve"> </w:t>
      </w:r>
      <w:r>
        <w:t>facility;</w:t>
      </w:r>
      <w:r>
        <w:rPr>
          <w:spacing w:val="18"/>
        </w:rPr>
        <w:t xml:space="preserve"> </w:t>
      </w:r>
      <w:r>
        <w:rPr>
          <w:spacing w:val="-1"/>
        </w:rPr>
        <w:t>(iii)</w:t>
      </w:r>
      <w:r>
        <w:rPr>
          <w:spacing w:val="18"/>
        </w:rPr>
        <w:t xml:space="preserve"> </w:t>
      </w:r>
      <w:r>
        <w:rPr>
          <w:spacing w:val="-1"/>
        </w:rPr>
        <w:t>housing</w:t>
      </w:r>
      <w:r>
        <w:rPr>
          <w:spacing w:val="19"/>
        </w:rPr>
        <w:t xml:space="preserve"> </w:t>
      </w:r>
      <w:r>
        <w:rPr>
          <w:spacing w:val="-1"/>
        </w:rPr>
        <w:t>for</w:t>
      </w:r>
      <w:r>
        <w:rPr>
          <w:spacing w:val="19"/>
        </w:rPr>
        <w:t xml:space="preserve"> </w:t>
      </w:r>
      <w:r>
        <w:t>homeless,</w:t>
      </w:r>
      <w:r>
        <w:rPr>
          <w:spacing w:val="18"/>
        </w:rPr>
        <w:t xml:space="preserve"> </w:t>
      </w:r>
      <w:r>
        <w:t>retarded</w:t>
      </w:r>
      <w:r>
        <w:rPr>
          <w:spacing w:val="18"/>
        </w:rPr>
        <w:t xml:space="preserve"> </w:t>
      </w:r>
      <w:r>
        <w:rPr>
          <w:spacing w:val="-1"/>
        </w:rPr>
        <w:t>or</w:t>
      </w:r>
      <w:r>
        <w:rPr>
          <w:spacing w:val="19"/>
        </w:rPr>
        <w:t xml:space="preserve"> </w:t>
      </w:r>
      <w:r>
        <w:t>mentally</w:t>
      </w:r>
      <w:r>
        <w:rPr>
          <w:spacing w:val="19"/>
        </w:rPr>
        <w:t xml:space="preserve"> </w:t>
      </w:r>
      <w:r>
        <w:t>or</w:t>
      </w:r>
      <w:r>
        <w:rPr>
          <w:spacing w:val="57"/>
          <w:w w:val="99"/>
        </w:rPr>
        <w:t xml:space="preserve"> </w:t>
      </w:r>
      <w:r>
        <w:rPr>
          <w:spacing w:val="-1"/>
        </w:rPr>
        <w:t>physically</w:t>
      </w:r>
      <w:r>
        <w:rPr>
          <w:spacing w:val="2"/>
        </w:rPr>
        <w:t xml:space="preserve"> </w:t>
      </w:r>
      <w:r>
        <w:t>handicapped</w:t>
      </w:r>
      <w:r>
        <w:rPr>
          <w:spacing w:val="2"/>
        </w:rPr>
        <w:t xml:space="preserve"> </w:t>
      </w:r>
      <w:r>
        <w:t>individuals,</w:t>
      </w:r>
      <w:r>
        <w:rPr>
          <w:spacing w:val="3"/>
        </w:rPr>
        <w:t xml:space="preserve"> </w:t>
      </w:r>
      <w:r>
        <w:rPr>
          <w:spacing w:val="-1"/>
        </w:rPr>
        <w:t>or</w:t>
      </w:r>
      <w:r>
        <w:rPr>
          <w:spacing w:val="2"/>
        </w:rPr>
        <w:t xml:space="preserve"> </w:t>
      </w:r>
      <w:r>
        <w:rPr>
          <w:spacing w:val="-1"/>
        </w:rPr>
        <w:t>for</w:t>
      </w:r>
      <w:r>
        <w:rPr>
          <w:spacing w:val="1"/>
        </w:rPr>
        <w:t xml:space="preserve"> </w:t>
      </w:r>
      <w:r>
        <w:t>battered</w:t>
      </w:r>
      <w:r>
        <w:rPr>
          <w:spacing w:val="1"/>
        </w:rPr>
        <w:t xml:space="preserve"> </w:t>
      </w:r>
      <w:r>
        <w:rPr>
          <w:spacing w:val="-1"/>
        </w:rPr>
        <w:t>or</w:t>
      </w:r>
      <w:r>
        <w:rPr>
          <w:spacing w:val="1"/>
        </w:rPr>
        <w:t xml:space="preserve"> </w:t>
      </w:r>
      <w:r>
        <w:t>abused</w:t>
      </w:r>
      <w:r>
        <w:rPr>
          <w:spacing w:val="1"/>
        </w:rPr>
        <w:t xml:space="preserve"> </w:t>
      </w:r>
      <w:r>
        <w:t>women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children;</w:t>
      </w:r>
      <w:r>
        <w:rPr>
          <w:spacing w:val="1"/>
        </w:rPr>
        <w:t xml:space="preserve"> </w:t>
      </w:r>
      <w:r>
        <w:rPr>
          <w:spacing w:val="-1"/>
        </w:rPr>
        <w:t>(iv)</w:t>
      </w:r>
      <w:r>
        <w:rPr>
          <w:spacing w:val="2"/>
        </w:rPr>
        <w:t xml:space="preserve"> </w:t>
      </w:r>
      <w:r>
        <w:rPr>
          <w:spacing w:val="-1"/>
        </w:rPr>
        <w:t>housing</w:t>
      </w:r>
      <w:r>
        <w:rPr>
          <w:spacing w:val="1"/>
        </w:rPr>
        <w:t xml:space="preserve"> </w:t>
      </w:r>
      <w:r>
        <w:rPr>
          <w:spacing w:val="-1"/>
        </w:rPr>
        <w:t>for</w:t>
      </w:r>
      <w:r>
        <w:rPr>
          <w:spacing w:val="1"/>
        </w:rPr>
        <w:t xml:space="preserve"> </w:t>
      </w:r>
      <w:r>
        <w:rPr>
          <w:spacing w:val="-1"/>
        </w:rPr>
        <w:t>ex</w:t>
      </w:r>
      <w:r>
        <w:rPr>
          <w:rFonts w:cs="Calibri"/>
          <w:spacing w:val="-1"/>
        </w:rPr>
        <w:t>‐</w:t>
      </w:r>
      <w:r>
        <w:rPr>
          <w:spacing w:val="-1"/>
        </w:rPr>
        <w:t>offenders</w:t>
      </w:r>
      <w:r>
        <w:rPr>
          <w:spacing w:val="3"/>
        </w:rPr>
        <w:t xml:space="preserve"> </w:t>
      </w:r>
      <w:r>
        <w:rPr>
          <w:spacing w:val="-1"/>
        </w:rPr>
        <w:t>or</w:t>
      </w:r>
      <w:r>
        <w:rPr>
          <w:spacing w:val="2"/>
        </w:rPr>
        <w:t xml:space="preserve"> </w:t>
      </w:r>
      <w:r>
        <w:rPr>
          <w:spacing w:val="-1"/>
        </w:rPr>
        <w:t>for</w:t>
      </w:r>
      <w:r>
        <w:rPr>
          <w:spacing w:val="1"/>
        </w:rPr>
        <w:t xml:space="preserve"> </w:t>
      </w:r>
      <w:r>
        <w:t>individuals</w:t>
      </w:r>
      <w:r>
        <w:rPr>
          <w:spacing w:val="37"/>
          <w:w w:val="99"/>
        </w:rPr>
        <w:t xml:space="preserve"> </w:t>
      </w:r>
      <w:r>
        <w:rPr>
          <w:spacing w:val="-1"/>
        </w:rPr>
        <w:t>participating</w:t>
      </w:r>
      <w:r>
        <w:rPr>
          <w:spacing w:val="8"/>
        </w:rPr>
        <w:t xml:space="preserve"> </w:t>
      </w:r>
      <w:r>
        <w:rPr>
          <w:spacing w:val="-1"/>
        </w:rPr>
        <w:t>in</w:t>
      </w:r>
      <w:r>
        <w:rPr>
          <w:spacing w:val="10"/>
        </w:rPr>
        <w:t xml:space="preserve"> </w:t>
      </w:r>
      <w:r>
        <w:t>a</w:t>
      </w:r>
      <w:r>
        <w:rPr>
          <w:spacing w:val="9"/>
        </w:rPr>
        <w:t xml:space="preserve"> </w:t>
      </w:r>
      <w:r>
        <w:rPr>
          <w:spacing w:val="-1"/>
        </w:rPr>
        <w:t>program</w:t>
      </w:r>
      <w:r>
        <w:rPr>
          <w:spacing w:val="9"/>
        </w:rPr>
        <w:t xml:space="preserve"> </w:t>
      </w:r>
      <w:r>
        <w:t>sponsored</w:t>
      </w:r>
      <w:r>
        <w:rPr>
          <w:spacing w:val="8"/>
        </w:rPr>
        <w:t xml:space="preserve"> </w:t>
      </w:r>
      <w:r>
        <w:rPr>
          <w:spacing w:val="-1"/>
        </w:rPr>
        <w:t>by</w:t>
      </w:r>
      <w:r>
        <w:rPr>
          <w:spacing w:val="10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t>state</w:t>
      </w:r>
      <w:r>
        <w:rPr>
          <w:spacing w:val="10"/>
        </w:rPr>
        <w:t xml:space="preserve"> </w:t>
      </w:r>
      <w:r>
        <w:t>Department</w:t>
      </w:r>
      <w:r>
        <w:rPr>
          <w:spacing w:val="9"/>
        </w:rPr>
        <w:t xml:space="preserve"> </w:t>
      </w:r>
      <w:r>
        <w:rPr>
          <w:spacing w:val="-1"/>
        </w:rPr>
        <w:t>of</w:t>
      </w:r>
      <w:r>
        <w:rPr>
          <w:spacing w:val="9"/>
        </w:rPr>
        <w:t xml:space="preserve"> </w:t>
      </w:r>
      <w:r>
        <w:rPr>
          <w:spacing w:val="-1"/>
        </w:rPr>
        <w:t>Correction</w:t>
      </w:r>
      <w:r>
        <w:rPr>
          <w:spacing w:val="9"/>
        </w:rPr>
        <w:t xml:space="preserve"> </w:t>
      </w:r>
      <w:r>
        <w:rPr>
          <w:spacing w:val="-1"/>
        </w:rPr>
        <w:t>or</w:t>
      </w:r>
      <w:r>
        <w:rPr>
          <w:spacing w:val="9"/>
        </w:rPr>
        <w:t xml:space="preserve"> </w:t>
      </w:r>
      <w:r>
        <w:t>Judicial</w:t>
      </w:r>
      <w:r>
        <w:rPr>
          <w:spacing w:val="7"/>
        </w:rPr>
        <w:t xml:space="preserve"> </w:t>
      </w:r>
      <w:r>
        <w:t>Branch;</w:t>
      </w:r>
      <w:r>
        <w:rPr>
          <w:spacing w:val="9"/>
        </w:rPr>
        <w:t xml:space="preserve"> </w:t>
      </w:r>
      <w:r>
        <w:t>and</w:t>
      </w:r>
      <w:r>
        <w:rPr>
          <w:spacing w:val="9"/>
        </w:rPr>
        <w:t xml:space="preserve"> </w:t>
      </w:r>
      <w:r>
        <w:rPr>
          <w:spacing w:val="-1"/>
        </w:rPr>
        <w:t>(v)</w:t>
      </w:r>
      <w:r>
        <w:rPr>
          <w:spacing w:val="9"/>
        </w:rPr>
        <w:t xml:space="preserve"> </w:t>
      </w:r>
      <w:r>
        <w:rPr>
          <w:spacing w:val="-1"/>
        </w:rPr>
        <w:t>short</w:t>
      </w:r>
      <w:r>
        <w:rPr>
          <w:rFonts w:cs="Calibri"/>
          <w:spacing w:val="-1"/>
        </w:rPr>
        <w:t>‐</w:t>
      </w:r>
      <w:r>
        <w:rPr>
          <w:spacing w:val="-1"/>
        </w:rPr>
        <w:t>term</w:t>
      </w:r>
      <w:r>
        <w:rPr>
          <w:spacing w:val="9"/>
        </w:rPr>
        <w:t xml:space="preserve"> </w:t>
      </w:r>
      <w:r>
        <w:t>housing</w:t>
      </w:r>
      <w:r>
        <w:rPr>
          <w:spacing w:val="8"/>
        </w:rPr>
        <w:t xml:space="preserve"> </w:t>
      </w:r>
      <w:r>
        <w:t>operated</w:t>
      </w:r>
      <w:r>
        <w:rPr>
          <w:spacing w:val="9"/>
        </w:rPr>
        <w:t xml:space="preserve"> </w:t>
      </w:r>
      <w:r>
        <w:rPr>
          <w:spacing w:val="-1"/>
        </w:rPr>
        <w:t>by</w:t>
      </w:r>
      <w:r>
        <w:rPr>
          <w:spacing w:val="10"/>
        </w:rPr>
        <w:t xml:space="preserve"> </w:t>
      </w:r>
      <w:r>
        <w:t>a</w:t>
      </w:r>
      <w:r>
        <w:rPr>
          <w:spacing w:val="59"/>
          <w:w w:val="99"/>
        </w:rPr>
        <w:t xml:space="preserve"> </w:t>
      </w:r>
      <w:r>
        <w:t>charitable</w:t>
      </w:r>
      <w:r>
        <w:rPr>
          <w:spacing w:val="-1"/>
        </w:rPr>
        <w:t xml:space="preserve"> organization</w:t>
      </w:r>
      <w:r>
        <w:rPr>
          <w:spacing w:val="-2"/>
        </w:rPr>
        <w:t xml:space="preserve"> </w:t>
      </w:r>
      <w:r>
        <w:t>where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average</w:t>
      </w:r>
      <w:r>
        <w:rPr>
          <w:spacing w:val="-1"/>
        </w:rPr>
        <w:t xml:space="preserve"> length of</w:t>
      </w:r>
      <w:r>
        <w:rPr>
          <w:spacing w:val="-2"/>
        </w:rPr>
        <w:t xml:space="preserve"> </w:t>
      </w:r>
      <w:r>
        <w:t>stay</w:t>
      </w:r>
      <w:r>
        <w:rPr>
          <w:spacing w:val="-1"/>
        </w:rPr>
        <w:t xml:space="preserve"> is </w:t>
      </w:r>
      <w:r>
        <w:t>less than</w:t>
      </w:r>
      <w:r>
        <w:rPr>
          <w:spacing w:val="-2"/>
        </w:rPr>
        <w:t xml:space="preserve"> </w:t>
      </w:r>
      <w:r>
        <w:rPr>
          <w:spacing w:val="-1"/>
        </w:rPr>
        <w:t>six</w:t>
      </w:r>
      <w:r>
        <w:rPr>
          <w:spacing w:val="-2"/>
        </w:rPr>
        <w:t xml:space="preserve"> </w:t>
      </w:r>
      <w:r>
        <w:rPr>
          <w:spacing w:val="-1"/>
        </w:rPr>
        <w:t>months. The operation of</w:t>
      </w:r>
      <w:r>
        <w:rPr>
          <w:spacing w:val="-2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housing,</w:t>
      </w:r>
      <w:r>
        <w:rPr>
          <w:spacing w:val="-1"/>
        </w:rPr>
        <w:t xml:space="preserve"> including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receipt</w:t>
      </w:r>
      <w:r>
        <w:rPr>
          <w:spacing w:val="-2"/>
        </w:rPr>
        <w:t xml:space="preserve"> </w:t>
      </w:r>
      <w:r>
        <w:rPr>
          <w:spacing w:val="-1"/>
        </w:rPr>
        <w:t>of</w:t>
      </w:r>
      <w:r>
        <w:rPr>
          <w:spacing w:val="-2"/>
        </w:rPr>
        <w:t xml:space="preserve"> </w:t>
      </w:r>
      <w:r>
        <w:t>any</w:t>
      </w:r>
      <w:r>
        <w:rPr>
          <w:spacing w:val="43"/>
          <w:w w:val="99"/>
        </w:rPr>
        <w:t xml:space="preserve"> </w:t>
      </w:r>
      <w:r>
        <w:t>rental</w:t>
      </w:r>
      <w:r>
        <w:rPr>
          <w:spacing w:val="-7"/>
        </w:rPr>
        <w:t xml:space="preserve"> </w:t>
      </w:r>
      <w:r>
        <w:t>payments,</w:t>
      </w:r>
      <w:r>
        <w:rPr>
          <w:spacing w:val="-5"/>
        </w:rPr>
        <w:t xml:space="preserve"> </w:t>
      </w:r>
      <w:r>
        <w:rPr>
          <w:spacing w:val="-1"/>
        </w:rPr>
        <w:t>by</w:t>
      </w:r>
      <w:r>
        <w:rPr>
          <w:spacing w:val="-6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t>charitable</w:t>
      </w:r>
      <w:r>
        <w:rPr>
          <w:spacing w:val="-5"/>
        </w:rPr>
        <w:t xml:space="preserve"> </w:t>
      </w:r>
      <w:r>
        <w:rPr>
          <w:spacing w:val="-1"/>
        </w:rPr>
        <w:t>organization</w:t>
      </w:r>
      <w:r>
        <w:rPr>
          <w:spacing w:val="-6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rPr>
          <w:spacing w:val="-1"/>
        </w:rPr>
        <w:t>be</w:t>
      </w:r>
      <w:r>
        <w:rPr>
          <w:spacing w:val="-5"/>
        </w:rPr>
        <w:t xml:space="preserve"> </w:t>
      </w:r>
      <w:r>
        <w:t>deemed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1"/>
        </w:rPr>
        <w:t>be</w:t>
      </w:r>
      <w:r>
        <w:rPr>
          <w:spacing w:val="-6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rPr>
          <w:spacing w:val="-1"/>
        </w:rPr>
        <w:t>exclusively</w:t>
      </w:r>
      <w:r>
        <w:rPr>
          <w:spacing w:val="-5"/>
        </w:rPr>
        <w:t xml:space="preserve"> </w:t>
      </w:r>
      <w:r>
        <w:t>charitable</w:t>
      </w:r>
      <w:r>
        <w:rPr>
          <w:spacing w:val="-6"/>
        </w:rPr>
        <w:t xml:space="preserve"> </w:t>
      </w:r>
      <w:r>
        <w:rPr>
          <w:spacing w:val="-1"/>
        </w:rPr>
        <w:t>purpose;</w:t>
      </w:r>
    </w:p>
    <w:p w:rsidR="00DC36BF" w:rsidRDefault="0072159B">
      <w:pPr>
        <w:pStyle w:val="BodyText"/>
        <w:numPr>
          <w:ilvl w:val="0"/>
          <w:numId w:val="2"/>
        </w:numPr>
        <w:tabs>
          <w:tab w:val="left" w:pos="515"/>
        </w:tabs>
        <w:ind w:right="117" w:firstLine="44"/>
        <w:jc w:val="both"/>
      </w:pPr>
      <w:r>
        <w:rPr>
          <w:rFonts w:cs="Calibri"/>
          <w:b/>
          <w:bCs/>
        </w:rPr>
        <w:t>Property</w:t>
      </w:r>
      <w:r>
        <w:rPr>
          <w:rFonts w:cs="Calibri"/>
          <w:b/>
          <w:bCs/>
          <w:spacing w:val="-4"/>
        </w:rPr>
        <w:t xml:space="preserve"> </w:t>
      </w:r>
      <w:r>
        <w:rPr>
          <w:rFonts w:cs="Calibri"/>
          <w:b/>
          <w:bCs/>
        </w:rPr>
        <w:t>belonging</w:t>
      </w:r>
      <w:r>
        <w:rPr>
          <w:rFonts w:cs="Calibri"/>
          <w:b/>
          <w:bCs/>
          <w:spacing w:val="-4"/>
        </w:rPr>
        <w:t xml:space="preserve"> </w:t>
      </w:r>
      <w:r>
        <w:rPr>
          <w:rFonts w:cs="Calibri"/>
          <w:b/>
          <w:bCs/>
        </w:rPr>
        <w:t>to</w:t>
      </w:r>
      <w:r>
        <w:rPr>
          <w:rFonts w:cs="Calibri"/>
          <w:b/>
          <w:bCs/>
          <w:spacing w:val="-4"/>
        </w:rPr>
        <w:t xml:space="preserve"> </w:t>
      </w:r>
      <w:r>
        <w:rPr>
          <w:rFonts w:cs="Calibri"/>
          <w:b/>
          <w:bCs/>
          <w:spacing w:val="-1"/>
        </w:rPr>
        <w:t>agricultural</w:t>
      </w:r>
      <w:r>
        <w:rPr>
          <w:rFonts w:cs="Calibri"/>
          <w:b/>
          <w:bCs/>
          <w:spacing w:val="-2"/>
        </w:rPr>
        <w:t xml:space="preserve"> </w:t>
      </w:r>
      <w:r>
        <w:rPr>
          <w:rFonts w:cs="Calibri"/>
          <w:b/>
          <w:bCs/>
        </w:rPr>
        <w:t>or</w:t>
      </w:r>
      <w:r>
        <w:rPr>
          <w:rFonts w:cs="Calibri"/>
          <w:b/>
          <w:bCs/>
          <w:spacing w:val="-4"/>
        </w:rPr>
        <w:t xml:space="preserve"> </w:t>
      </w:r>
      <w:r>
        <w:rPr>
          <w:rFonts w:cs="Calibri"/>
          <w:b/>
          <w:bCs/>
        </w:rPr>
        <w:t>horticultural</w:t>
      </w:r>
      <w:r>
        <w:rPr>
          <w:rFonts w:cs="Calibri"/>
          <w:b/>
          <w:bCs/>
          <w:spacing w:val="-4"/>
        </w:rPr>
        <w:t xml:space="preserve"> </w:t>
      </w:r>
      <w:r>
        <w:rPr>
          <w:rFonts w:cs="Calibri"/>
          <w:b/>
          <w:bCs/>
          <w:spacing w:val="-1"/>
        </w:rPr>
        <w:t>societies</w:t>
      </w:r>
      <w:r>
        <w:rPr>
          <w:spacing w:val="-1"/>
        </w:rPr>
        <w:t>.</w:t>
      </w:r>
      <w:r>
        <w:rPr>
          <w:spacing w:val="-3"/>
        </w:rPr>
        <w:t xml:space="preserve"> </w:t>
      </w:r>
      <w:r>
        <w:t>Subject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provisions</w:t>
      </w:r>
      <w:r>
        <w:rPr>
          <w:spacing w:val="-2"/>
        </w:rPr>
        <w:t xml:space="preserve"> </w:t>
      </w:r>
      <w:r>
        <w:rPr>
          <w:spacing w:val="-1"/>
        </w:rPr>
        <w:t>of</w:t>
      </w:r>
      <w:r>
        <w:rPr>
          <w:spacing w:val="-4"/>
        </w:rPr>
        <w:t xml:space="preserve"> </w:t>
      </w:r>
      <w:r>
        <w:t>sections</w:t>
      </w:r>
      <w:r>
        <w:rPr>
          <w:spacing w:val="-4"/>
        </w:rPr>
        <w:t xml:space="preserve"> </w:t>
      </w:r>
      <w:r>
        <w:rPr>
          <w:spacing w:val="-1"/>
        </w:rPr>
        <w:t>12</w:t>
      </w:r>
      <w:r>
        <w:rPr>
          <w:rFonts w:cs="Calibri"/>
          <w:spacing w:val="-1"/>
        </w:rPr>
        <w:t>‐</w:t>
      </w:r>
      <w:r>
        <w:rPr>
          <w:spacing w:val="-1"/>
        </w:rPr>
        <w:t>87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1"/>
        </w:rPr>
        <w:t>12</w:t>
      </w:r>
      <w:r>
        <w:rPr>
          <w:rFonts w:cs="Calibri"/>
          <w:spacing w:val="-1"/>
        </w:rPr>
        <w:t>‐</w:t>
      </w:r>
      <w:r>
        <w:rPr>
          <w:spacing w:val="-1"/>
        </w:rPr>
        <w:t>88,</w:t>
      </w:r>
      <w:r>
        <w:rPr>
          <w:spacing w:val="-5"/>
        </w:rPr>
        <w:t xml:space="preserve"> </w:t>
      </w:r>
      <w:r>
        <w:rPr>
          <w:spacing w:val="-1"/>
        </w:rPr>
        <w:t>property</w:t>
      </w:r>
      <w:r>
        <w:rPr>
          <w:spacing w:val="-2"/>
        </w:rPr>
        <w:t xml:space="preserve"> </w:t>
      </w:r>
      <w:r>
        <w:rPr>
          <w:spacing w:val="-1"/>
        </w:rPr>
        <w:t>belonging</w:t>
      </w:r>
      <w:r>
        <w:rPr>
          <w:spacing w:val="51"/>
          <w:w w:val="99"/>
        </w:rPr>
        <w:t xml:space="preserve"> </w:t>
      </w:r>
      <w:r>
        <w:rPr>
          <w:spacing w:val="-1"/>
        </w:rPr>
        <w:t>to,</w:t>
      </w:r>
      <w:r>
        <w:rPr>
          <w:spacing w:val="30"/>
        </w:rPr>
        <w:t xml:space="preserve"> </w:t>
      </w:r>
      <w:r>
        <w:rPr>
          <w:spacing w:val="-1"/>
        </w:rPr>
        <w:t>or</w:t>
      </w:r>
      <w:r>
        <w:rPr>
          <w:spacing w:val="29"/>
        </w:rPr>
        <w:t xml:space="preserve"> </w:t>
      </w:r>
      <w:r>
        <w:rPr>
          <w:spacing w:val="-1"/>
        </w:rPr>
        <w:t>held</w:t>
      </w:r>
      <w:r>
        <w:rPr>
          <w:spacing w:val="31"/>
        </w:rPr>
        <w:t xml:space="preserve"> </w:t>
      </w:r>
      <w:r>
        <w:rPr>
          <w:spacing w:val="-1"/>
        </w:rPr>
        <w:t>in</w:t>
      </w:r>
      <w:r>
        <w:rPr>
          <w:spacing w:val="31"/>
        </w:rPr>
        <w:t xml:space="preserve"> </w:t>
      </w:r>
      <w:r>
        <w:t>trust</w:t>
      </w:r>
      <w:r>
        <w:rPr>
          <w:spacing w:val="31"/>
        </w:rPr>
        <w:t xml:space="preserve"> </w:t>
      </w:r>
      <w:r>
        <w:rPr>
          <w:spacing w:val="-1"/>
        </w:rPr>
        <w:t>for,</w:t>
      </w:r>
      <w:r>
        <w:rPr>
          <w:spacing w:val="29"/>
        </w:rPr>
        <w:t xml:space="preserve"> </w:t>
      </w:r>
      <w:r>
        <w:t>an</w:t>
      </w:r>
      <w:r>
        <w:rPr>
          <w:spacing w:val="29"/>
        </w:rPr>
        <w:t xml:space="preserve"> </w:t>
      </w:r>
      <w:r>
        <w:rPr>
          <w:spacing w:val="-1"/>
        </w:rPr>
        <w:t>agricultural</w:t>
      </w:r>
      <w:r>
        <w:rPr>
          <w:spacing w:val="31"/>
        </w:rPr>
        <w:t xml:space="preserve"> </w:t>
      </w:r>
      <w:r>
        <w:rPr>
          <w:spacing w:val="-1"/>
        </w:rPr>
        <w:t>or</w:t>
      </w:r>
      <w:r>
        <w:rPr>
          <w:spacing w:val="29"/>
        </w:rPr>
        <w:t xml:space="preserve"> </w:t>
      </w:r>
      <w:r>
        <w:rPr>
          <w:spacing w:val="-1"/>
        </w:rPr>
        <w:t>horticultural</w:t>
      </w:r>
      <w:r>
        <w:rPr>
          <w:spacing w:val="29"/>
        </w:rPr>
        <w:t xml:space="preserve"> </w:t>
      </w:r>
      <w:r>
        <w:t>society</w:t>
      </w:r>
      <w:r>
        <w:rPr>
          <w:spacing w:val="30"/>
        </w:rPr>
        <w:t xml:space="preserve"> </w:t>
      </w:r>
      <w:r>
        <w:rPr>
          <w:spacing w:val="-1"/>
        </w:rPr>
        <w:t>incorporated</w:t>
      </w:r>
      <w:r>
        <w:rPr>
          <w:spacing w:val="30"/>
        </w:rPr>
        <w:t xml:space="preserve"> </w:t>
      </w:r>
      <w:r>
        <w:rPr>
          <w:spacing w:val="-1"/>
        </w:rPr>
        <w:t>by</w:t>
      </w:r>
      <w:r>
        <w:rPr>
          <w:spacing w:val="30"/>
        </w:rPr>
        <w:t xml:space="preserve"> </w:t>
      </w:r>
      <w:r>
        <w:rPr>
          <w:spacing w:val="-1"/>
        </w:rPr>
        <w:t>this</w:t>
      </w:r>
      <w:r>
        <w:rPr>
          <w:spacing w:val="30"/>
        </w:rPr>
        <w:t xml:space="preserve"> </w:t>
      </w:r>
      <w:r>
        <w:t>state</w:t>
      </w:r>
      <w:r>
        <w:rPr>
          <w:spacing w:val="30"/>
        </w:rPr>
        <w:t xml:space="preserve"> </w:t>
      </w:r>
      <w:r>
        <w:t>which</w:t>
      </w:r>
      <w:r>
        <w:rPr>
          <w:spacing w:val="30"/>
        </w:rPr>
        <w:t xml:space="preserve"> </w:t>
      </w:r>
      <w:r>
        <w:rPr>
          <w:spacing w:val="-1"/>
        </w:rPr>
        <w:t>is</w:t>
      </w:r>
      <w:r>
        <w:rPr>
          <w:spacing w:val="30"/>
        </w:rPr>
        <w:t xml:space="preserve"> </w:t>
      </w:r>
      <w:r>
        <w:t>used</w:t>
      </w:r>
      <w:r>
        <w:rPr>
          <w:spacing w:val="29"/>
        </w:rPr>
        <w:t xml:space="preserve"> </w:t>
      </w:r>
      <w:r>
        <w:rPr>
          <w:spacing w:val="-1"/>
        </w:rPr>
        <w:t>in</w:t>
      </w:r>
      <w:r>
        <w:rPr>
          <w:spacing w:val="30"/>
        </w:rPr>
        <w:t xml:space="preserve"> </w:t>
      </w:r>
      <w:r>
        <w:t>connection</w:t>
      </w:r>
      <w:r>
        <w:rPr>
          <w:spacing w:val="30"/>
        </w:rPr>
        <w:t xml:space="preserve"> </w:t>
      </w:r>
      <w:r>
        <w:t>with</w:t>
      </w:r>
      <w:r>
        <w:rPr>
          <w:spacing w:val="29"/>
        </w:rPr>
        <w:t xml:space="preserve"> </w:t>
      </w:r>
      <w:r>
        <w:t>an</w:t>
      </w:r>
      <w:r>
        <w:rPr>
          <w:spacing w:val="29"/>
        </w:rPr>
        <w:t xml:space="preserve"> </w:t>
      </w:r>
      <w:r>
        <w:t>annual</w:t>
      </w:r>
      <w:r>
        <w:rPr>
          <w:spacing w:val="73"/>
          <w:w w:val="99"/>
        </w:rPr>
        <w:t xml:space="preserve"> </w:t>
      </w:r>
      <w:r>
        <w:t>agricultural</w:t>
      </w:r>
      <w:r>
        <w:rPr>
          <w:spacing w:val="-4"/>
        </w:rPr>
        <w:t xml:space="preserve"> </w:t>
      </w:r>
      <w:r>
        <w:rPr>
          <w:spacing w:val="-1"/>
        </w:rPr>
        <w:t>fair</w:t>
      </w:r>
      <w:r>
        <w:rPr>
          <w:spacing w:val="-3"/>
        </w:rPr>
        <w:t xml:space="preserve"> </w:t>
      </w:r>
      <w:r>
        <w:rPr>
          <w:spacing w:val="-1"/>
        </w:rPr>
        <w:t>held</w:t>
      </w:r>
      <w:r>
        <w:rPr>
          <w:spacing w:val="-3"/>
        </w:rP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nonprofit incorporated</w:t>
      </w:r>
      <w:r>
        <w:rPr>
          <w:spacing w:val="-3"/>
        </w:rPr>
        <w:t xml:space="preserve"> </w:t>
      </w:r>
      <w:r>
        <w:t>agricultural</w:t>
      </w:r>
      <w:r>
        <w:rPr>
          <w:spacing w:val="-4"/>
        </w:rPr>
        <w:t xml:space="preserve"> </w:t>
      </w:r>
      <w:r>
        <w:rPr>
          <w:spacing w:val="-1"/>
        </w:rPr>
        <w:t>society</w:t>
      </w:r>
      <w:r>
        <w:rPr>
          <w:spacing w:val="-2"/>
        </w:rPr>
        <w:t xml:space="preserve"> </w:t>
      </w:r>
      <w:r>
        <w:rPr>
          <w:spacing w:val="-1"/>
        </w:rPr>
        <w:t>of</w:t>
      </w:r>
      <w:r>
        <w:rPr>
          <w:spacing w:val="-3"/>
        </w:rPr>
        <w:t xml:space="preserve"> </w:t>
      </w:r>
      <w:r>
        <w:rPr>
          <w:spacing w:val="-1"/>
        </w:rPr>
        <w:t>this</w:t>
      </w:r>
      <w:r>
        <w:rPr>
          <w:spacing w:val="-3"/>
        </w:rPr>
        <w:t xml:space="preserve"> </w:t>
      </w:r>
      <w:r>
        <w:t>state</w:t>
      </w:r>
      <w:r>
        <w:rPr>
          <w:spacing w:val="-3"/>
        </w:rPr>
        <w:t xml:space="preserve"> </w:t>
      </w:r>
      <w:r>
        <w:rPr>
          <w:spacing w:val="-1"/>
        </w:rPr>
        <w:t>or</w:t>
      </w:r>
      <w:r>
        <w:rPr>
          <w:spacing w:val="-3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rPr>
          <w:spacing w:val="-1"/>
        </w:rPr>
        <w:t>nonprofit</w:t>
      </w:r>
      <w:r>
        <w:rPr>
          <w:spacing w:val="-2"/>
        </w:rPr>
        <w:t xml:space="preserve"> </w:t>
      </w:r>
      <w:r>
        <w:rPr>
          <w:spacing w:val="-1"/>
        </w:rPr>
        <w:t>incorporated</w:t>
      </w:r>
      <w:r>
        <w:rPr>
          <w:spacing w:val="-3"/>
        </w:rPr>
        <w:t xml:space="preserve"> </w:t>
      </w:r>
      <w:r>
        <w:t>society</w:t>
      </w:r>
      <w:r>
        <w:rPr>
          <w:spacing w:val="-2"/>
        </w:rPr>
        <w:t xml:space="preserve"> </w:t>
      </w:r>
      <w:r>
        <w:rPr>
          <w:spacing w:val="-1"/>
        </w:rPr>
        <w:t>of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state</w:t>
      </w:r>
      <w:r>
        <w:rPr>
          <w:spacing w:val="-2"/>
        </w:rPr>
        <w:t xml:space="preserve"> </w:t>
      </w:r>
      <w:r>
        <w:t>carrying</w:t>
      </w:r>
      <w:r>
        <w:rPr>
          <w:spacing w:val="93"/>
          <w:w w:val="99"/>
        </w:rPr>
        <w:t xml:space="preserve"> </w:t>
      </w:r>
      <w:r>
        <w:rPr>
          <w:spacing w:val="-1"/>
        </w:rPr>
        <w:t>on</w:t>
      </w:r>
      <w:r>
        <w:rPr>
          <w:spacing w:val="28"/>
        </w:rPr>
        <w:t xml:space="preserve"> </w:t>
      </w:r>
      <w:r>
        <w:rPr>
          <w:spacing w:val="-1"/>
        </w:rPr>
        <w:t>or</w:t>
      </w:r>
      <w:r>
        <w:rPr>
          <w:spacing w:val="27"/>
        </w:rPr>
        <w:t xml:space="preserve"> </w:t>
      </w:r>
      <w:r>
        <w:rPr>
          <w:spacing w:val="-1"/>
        </w:rPr>
        <w:t>promoting</w:t>
      </w:r>
      <w:r>
        <w:rPr>
          <w:spacing w:val="27"/>
        </w:rPr>
        <w:t xml:space="preserve"> </w:t>
      </w:r>
      <w:r>
        <w:t>any</w:t>
      </w:r>
      <w:r>
        <w:rPr>
          <w:spacing w:val="29"/>
        </w:rPr>
        <w:t xml:space="preserve"> </w:t>
      </w:r>
      <w:r>
        <w:t>branch</w:t>
      </w:r>
      <w:r>
        <w:rPr>
          <w:spacing w:val="28"/>
        </w:rPr>
        <w:t xml:space="preserve"> </w:t>
      </w:r>
      <w:r>
        <w:rPr>
          <w:spacing w:val="-1"/>
        </w:rPr>
        <w:t>of</w:t>
      </w:r>
      <w:r>
        <w:rPr>
          <w:spacing w:val="27"/>
        </w:rPr>
        <w:t xml:space="preserve"> </w:t>
      </w:r>
      <w:r>
        <w:rPr>
          <w:spacing w:val="-1"/>
        </w:rPr>
        <w:t>agriculture,</w:t>
      </w:r>
      <w:r>
        <w:rPr>
          <w:spacing w:val="29"/>
        </w:rPr>
        <w:t xml:space="preserve"> </w:t>
      </w:r>
      <w:r>
        <w:t>provided</w:t>
      </w:r>
      <w:r>
        <w:rPr>
          <w:spacing w:val="27"/>
        </w:rPr>
        <w:t xml:space="preserve"> </w:t>
      </w:r>
      <w:r>
        <w:t>(A)</w:t>
      </w:r>
      <w:r>
        <w:rPr>
          <w:spacing w:val="28"/>
        </w:rPr>
        <w:t xml:space="preserve"> </w:t>
      </w:r>
      <w:r>
        <w:t>said</w:t>
      </w:r>
      <w:r>
        <w:rPr>
          <w:spacing w:val="27"/>
        </w:rPr>
        <w:t xml:space="preserve"> </w:t>
      </w:r>
      <w:r>
        <w:t>society</w:t>
      </w:r>
      <w:r>
        <w:rPr>
          <w:spacing w:val="28"/>
        </w:rPr>
        <w:t xml:space="preserve"> </w:t>
      </w:r>
      <w:r>
        <w:t>shall</w:t>
      </w:r>
      <w:r>
        <w:rPr>
          <w:spacing w:val="28"/>
        </w:rPr>
        <w:t xml:space="preserve"> </w:t>
      </w:r>
      <w:r>
        <w:t>pay</w:t>
      </w:r>
      <w:r>
        <w:rPr>
          <w:spacing w:val="28"/>
        </w:rPr>
        <w:t xml:space="preserve"> </w:t>
      </w:r>
      <w:r>
        <w:t>cash</w:t>
      </w:r>
      <w:r>
        <w:rPr>
          <w:spacing w:val="27"/>
        </w:rPr>
        <w:t xml:space="preserve"> </w:t>
      </w:r>
      <w:r>
        <w:rPr>
          <w:spacing w:val="-1"/>
        </w:rPr>
        <w:t>premiums</w:t>
      </w:r>
      <w:r>
        <w:rPr>
          <w:spacing w:val="28"/>
        </w:rPr>
        <w:t xml:space="preserve"> </w:t>
      </w:r>
      <w:r>
        <w:t>at</w:t>
      </w:r>
      <w:r>
        <w:rPr>
          <w:spacing w:val="28"/>
        </w:rPr>
        <w:t xml:space="preserve"> </w:t>
      </w:r>
      <w:r>
        <w:t>such</w:t>
      </w:r>
      <w:r>
        <w:rPr>
          <w:spacing w:val="28"/>
        </w:rPr>
        <w:t xml:space="preserve"> </w:t>
      </w:r>
      <w:r>
        <w:rPr>
          <w:spacing w:val="-1"/>
        </w:rPr>
        <w:t>fair</w:t>
      </w:r>
      <w:r>
        <w:rPr>
          <w:spacing w:val="27"/>
        </w:rPr>
        <w:t xml:space="preserve"> </w:t>
      </w:r>
      <w:r>
        <w:rPr>
          <w:spacing w:val="-1"/>
        </w:rPr>
        <w:t>amounting</w:t>
      </w:r>
      <w:r>
        <w:rPr>
          <w:spacing w:val="27"/>
        </w:rPr>
        <w:t xml:space="preserve"> </w:t>
      </w:r>
      <w:r>
        <w:t>to</w:t>
      </w:r>
      <w:r>
        <w:rPr>
          <w:spacing w:val="29"/>
        </w:rPr>
        <w:t xml:space="preserve"> </w:t>
      </w:r>
      <w:r>
        <w:t>at</w:t>
      </w:r>
      <w:r>
        <w:rPr>
          <w:spacing w:val="27"/>
        </w:rPr>
        <w:t xml:space="preserve"> </w:t>
      </w:r>
      <w:r>
        <w:t>least</w:t>
      </w:r>
      <w:r>
        <w:rPr>
          <w:spacing w:val="28"/>
        </w:rPr>
        <w:t xml:space="preserve"> </w:t>
      </w:r>
      <w:r>
        <w:rPr>
          <w:spacing w:val="1"/>
        </w:rPr>
        <w:t>two</w:t>
      </w:r>
      <w:r>
        <w:rPr>
          <w:spacing w:val="62"/>
          <w:w w:val="99"/>
        </w:rPr>
        <w:t xml:space="preserve"> </w:t>
      </w:r>
      <w:r>
        <w:t>hundred</w:t>
      </w:r>
      <w:r>
        <w:rPr>
          <w:spacing w:val="2"/>
        </w:rPr>
        <w:t xml:space="preserve"> </w:t>
      </w:r>
      <w:r>
        <w:rPr>
          <w:spacing w:val="-1"/>
        </w:rPr>
        <w:t>dollars,</w:t>
      </w:r>
      <w:r>
        <w:rPr>
          <w:spacing w:val="1"/>
        </w:rPr>
        <w:t xml:space="preserve"> </w:t>
      </w:r>
      <w:r>
        <w:t>(B)</w:t>
      </w:r>
      <w:r>
        <w:rPr>
          <w:spacing w:val="2"/>
        </w:rPr>
        <w:t xml:space="preserve"> </w:t>
      </w:r>
      <w:r>
        <w:rPr>
          <w:spacing w:val="-1"/>
        </w:rPr>
        <w:t>said</w:t>
      </w:r>
      <w:r>
        <w:rPr>
          <w:spacing w:val="4"/>
        </w:rPr>
        <w:t xml:space="preserve"> </w:t>
      </w:r>
      <w:r>
        <w:t>society</w:t>
      </w:r>
      <w:r>
        <w:rPr>
          <w:spacing w:val="2"/>
        </w:rPr>
        <w:t xml:space="preserve"> </w:t>
      </w:r>
      <w:r>
        <w:t>shall</w:t>
      </w:r>
      <w:r>
        <w:rPr>
          <w:spacing w:val="2"/>
        </w:rPr>
        <w:t xml:space="preserve"> </w:t>
      </w:r>
      <w:r>
        <w:rPr>
          <w:spacing w:val="-1"/>
        </w:rPr>
        <w:t>file</w:t>
      </w:r>
      <w:r>
        <w:rPr>
          <w:spacing w:val="2"/>
        </w:rPr>
        <w:t xml:space="preserve"> </w:t>
      </w:r>
      <w:r>
        <w:t>with</w:t>
      </w:r>
      <w:r>
        <w:rPr>
          <w:spacing w:val="4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rPr>
          <w:spacing w:val="-1"/>
        </w:rPr>
        <w:t>Commissioner</w:t>
      </w:r>
      <w:r>
        <w:rPr>
          <w:spacing w:val="2"/>
        </w:rPr>
        <w:t xml:space="preserve"> </w:t>
      </w:r>
      <w:r>
        <w:rPr>
          <w:spacing w:val="-1"/>
        </w:rPr>
        <w:t>of</w:t>
      </w:r>
      <w:r>
        <w:rPr>
          <w:spacing w:val="3"/>
        </w:rPr>
        <w:t xml:space="preserve"> </w:t>
      </w:r>
      <w:r>
        <w:rPr>
          <w:spacing w:val="-1"/>
        </w:rPr>
        <w:t>Agriculture</w:t>
      </w:r>
      <w:r>
        <w:rPr>
          <w:spacing w:val="3"/>
        </w:rPr>
        <w:t xml:space="preserve"> </w:t>
      </w:r>
      <w:r>
        <w:rPr>
          <w:spacing w:val="-1"/>
        </w:rPr>
        <w:t>on</w:t>
      </w:r>
      <w:r>
        <w:rPr>
          <w:spacing w:val="3"/>
        </w:rPr>
        <w:t xml:space="preserve"> </w:t>
      </w:r>
      <w:r>
        <w:rPr>
          <w:spacing w:val="-1"/>
        </w:rPr>
        <w:t>or</w:t>
      </w:r>
      <w:r>
        <w:rPr>
          <w:spacing w:val="3"/>
        </w:rPr>
        <w:t xml:space="preserve"> </w:t>
      </w:r>
      <w:r>
        <w:t>before</w:t>
      </w:r>
      <w:r>
        <w:rPr>
          <w:spacing w:val="4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thirtieth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December</w:t>
      </w:r>
      <w:r>
        <w:rPr>
          <w:spacing w:val="3"/>
        </w:rPr>
        <w:t xml:space="preserve"> </w:t>
      </w:r>
      <w:r>
        <w:rPr>
          <w:spacing w:val="-1"/>
        </w:rPr>
        <w:t>following</w:t>
      </w:r>
      <w:r>
        <w:rPr>
          <w:spacing w:val="2"/>
        </w:rPr>
        <w:t xml:space="preserve"> </w:t>
      </w:r>
      <w:r>
        <w:rPr>
          <w:spacing w:val="-1"/>
        </w:rPr>
        <w:t>said</w:t>
      </w:r>
      <w:r>
        <w:rPr>
          <w:spacing w:val="3"/>
        </w:rPr>
        <w:t xml:space="preserve"> </w:t>
      </w:r>
      <w:r>
        <w:rPr>
          <w:spacing w:val="-1"/>
        </w:rPr>
        <w:t>fair</w:t>
      </w:r>
      <w:r>
        <w:rPr>
          <w:spacing w:val="3"/>
        </w:rPr>
        <w:t xml:space="preserve"> </w:t>
      </w:r>
      <w:r>
        <w:t>a</w:t>
      </w:r>
      <w:r>
        <w:rPr>
          <w:spacing w:val="65"/>
          <w:w w:val="99"/>
        </w:rPr>
        <w:t xml:space="preserve"> </w:t>
      </w:r>
      <w:r>
        <w:t>report</w:t>
      </w:r>
      <w:r>
        <w:rPr>
          <w:spacing w:val="2"/>
        </w:rPr>
        <w:t xml:space="preserve"> </w:t>
      </w:r>
      <w:r>
        <w:rPr>
          <w:spacing w:val="-1"/>
        </w:rPr>
        <w:t>in</w:t>
      </w:r>
      <w:r>
        <w:rPr>
          <w:spacing w:val="2"/>
        </w:rPr>
        <w:t xml:space="preserve"> </w:t>
      </w:r>
      <w:r>
        <w:t>such</w:t>
      </w:r>
      <w:r>
        <w:rPr>
          <w:spacing w:val="3"/>
        </w:rPr>
        <w:t xml:space="preserve"> </w:t>
      </w:r>
      <w:r>
        <w:t>detail</w:t>
      </w:r>
      <w:r>
        <w:rPr>
          <w:spacing w:val="3"/>
        </w:rPr>
        <w:t xml:space="preserve"> </w:t>
      </w:r>
      <w:r>
        <w:t>as</w:t>
      </w:r>
      <w:r>
        <w:rPr>
          <w:spacing w:val="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rPr>
          <w:spacing w:val="-1"/>
        </w:rPr>
        <w:t>commissioner</w:t>
      </w:r>
      <w:r>
        <w:rPr>
          <w:spacing w:val="1"/>
        </w:rPr>
        <w:t xml:space="preserve"> </w:t>
      </w:r>
      <w:r>
        <w:t>may</w:t>
      </w:r>
      <w:r>
        <w:rPr>
          <w:spacing w:val="3"/>
        </w:rPr>
        <w:t xml:space="preserve"> </w:t>
      </w:r>
      <w:r>
        <w:t>require</w:t>
      </w:r>
      <w:r>
        <w:rPr>
          <w:spacing w:val="2"/>
        </w:rPr>
        <w:t xml:space="preserve"> </w:t>
      </w:r>
      <w:r>
        <w:rPr>
          <w:spacing w:val="-1"/>
        </w:rPr>
        <w:t>giving</w:t>
      </w:r>
      <w:r>
        <w:rPr>
          <w:spacing w:val="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names</w:t>
      </w:r>
      <w:r>
        <w:rPr>
          <w:spacing w:val="3"/>
        </w:rPr>
        <w:t xml:space="preserve"> </w:t>
      </w:r>
      <w:r>
        <w:rPr>
          <w:spacing w:val="-1"/>
        </w:rPr>
        <w:t>of</w:t>
      </w:r>
      <w:r>
        <w:rPr>
          <w:spacing w:val="2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exhibitors</w:t>
      </w:r>
      <w:r>
        <w:rPr>
          <w:spacing w:val="3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rPr>
          <w:spacing w:val="-1"/>
        </w:rPr>
        <w:t>amount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rPr>
          <w:spacing w:val="-1"/>
        </w:rPr>
        <w:t>premiums,</w:t>
      </w:r>
      <w:r>
        <w:rPr>
          <w:spacing w:val="2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objects</w:t>
      </w:r>
      <w:r>
        <w:rPr>
          <w:spacing w:val="2"/>
        </w:rPr>
        <w:t xml:space="preserve"> </w:t>
      </w:r>
      <w:r>
        <w:t>for</w:t>
      </w:r>
      <w:r>
        <w:rPr>
          <w:spacing w:val="35"/>
          <w:w w:val="99"/>
        </w:rPr>
        <w:t xml:space="preserve"> </w:t>
      </w:r>
      <w:r>
        <w:t>which</w:t>
      </w:r>
      <w:r>
        <w:rPr>
          <w:spacing w:val="22"/>
        </w:rPr>
        <w:t xml:space="preserve"> </w:t>
      </w:r>
      <w:r>
        <w:t>they</w:t>
      </w:r>
      <w:r>
        <w:rPr>
          <w:spacing w:val="23"/>
        </w:rPr>
        <w:t xml:space="preserve"> </w:t>
      </w:r>
      <w:r>
        <w:t>have</w:t>
      </w:r>
      <w:r>
        <w:rPr>
          <w:spacing w:val="23"/>
        </w:rPr>
        <w:t xml:space="preserve"> </w:t>
      </w:r>
      <w:r>
        <w:t>been</w:t>
      </w:r>
      <w:r>
        <w:rPr>
          <w:spacing w:val="22"/>
        </w:rPr>
        <w:t xml:space="preserve"> </w:t>
      </w:r>
      <w:r>
        <w:rPr>
          <w:spacing w:val="-1"/>
        </w:rPr>
        <w:t>paid,</w:t>
      </w:r>
      <w:r>
        <w:rPr>
          <w:spacing w:val="23"/>
        </w:rPr>
        <w:t xml:space="preserve"> </w:t>
      </w:r>
      <w:r>
        <w:rPr>
          <w:spacing w:val="-1"/>
        </w:rPr>
        <w:t>which</w:t>
      </w:r>
      <w:r>
        <w:rPr>
          <w:spacing w:val="22"/>
        </w:rPr>
        <w:t xml:space="preserve"> </w:t>
      </w:r>
      <w:r>
        <w:t>statement</w:t>
      </w:r>
      <w:r>
        <w:rPr>
          <w:spacing w:val="24"/>
        </w:rPr>
        <w:t xml:space="preserve"> </w:t>
      </w:r>
      <w:r>
        <w:t>shall</w:t>
      </w:r>
      <w:r>
        <w:rPr>
          <w:spacing w:val="22"/>
        </w:rPr>
        <w:t xml:space="preserve"> </w:t>
      </w:r>
      <w:r>
        <w:rPr>
          <w:spacing w:val="-1"/>
        </w:rPr>
        <w:t>be</w:t>
      </w:r>
      <w:r>
        <w:rPr>
          <w:spacing w:val="23"/>
        </w:rPr>
        <w:t xml:space="preserve"> </w:t>
      </w:r>
      <w:r>
        <w:t>sworn</w:t>
      </w:r>
      <w:r>
        <w:rPr>
          <w:spacing w:val="22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rPr>
          <w:spacing w:val="-1"/>
        </w:rPr>
        <w:t>by</w:t>
      </w:r>
      <w:r>
        <w:rPr>
          <w:spacing w:val="23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president,</w:t>
      </w:r>
      <w:r>
        <w:rPr>
          <w:spacing w:val="24"/>
        </w:rPr>
        <w:t xml:space="preserve"> </w:t>
      </w:r>
      <w:r>
        <w:t>secretary</w:t>
      </w:r>
      <w:r>
        <w:rPr>
          <w:spacing w:val="22"/>
        </w:rPr>
        <w:t xml:space="preserve"> </w:t>
      </w:r>
      <w:r>
        <w:rPr>
          <w:spacing w:val="-1"/>
        </w:rPr>
        <w:t>or</w:t>
      </w:r>
      <w:r>
        <w:rPr>
          <w:spacing w:val="22"/>
        </w:rPr>
        <w:t xml:space="preserve"> </w:t>
      </w:r>
      <w:r>
        <w:t>treasurer</w:t>
      </w:r>
      <w:r>
        <w:rPr>
          <w:spacing w:val="22"/>
        </w:rPr>
        <w:t xml:space="preserve"> </w:t>
      </w:r>
      <w:r>
        <w:rPr>
          <w:spacing w:val="-1"/>
        </w:rPr>
        <w:t>of</w:t>
      </w:r>
      <w:r>
        <w:rPr>
          <w:spacing w:val="22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t>society,</w:t>
      </w:r>
      <w:r>
        <w:rPr>
          <w:spacing w:val="21"/>
        </w:rPr>
        <w:t xml:space="preserve"> </w:t>
      </w:r>
      <w:r>
        <w:rPr>
          <w:spacing w:val="-1"/>
        </w:rPr>
        <w:t>(C)</w:t>
      </w:r>
      <w:r>
        <w:rPr>
          <w:spacing w:val="22"/>
        </w:rPr>
        <w:t xml:space="preserve"> </w:t>
      </w:r>
      <w:r>
        <w:t>any</w:t>
      </w:r>
      <w:r>
        <w:rPr>
          <w:spacing w:val="23"/>
        </w:rPr>
        <w:t xml:space="preserve"> </w:t>
      </w:r>
      <w:r>
        <w:rPr>
          <w:spacing w:val="-1"/>
        </w:rPr>
        <w:t>officer,</w:t>
      </w:r>
      <w:r>
        <w:rPr>
          <w:spacing w:val="36"/>
          <w:w w:val="99"/>
        </w:rPr>
        <w:t xml:space="preserve"> </w:t>
      </w:r>
      <w:r>
        <w:t>member</w:t>
      </w:r>
      <w:r>
        <w:rPr>
          <w:spacing w:val="15"/>
        </w:rPr>
        <w:t xml:space="preserve"> </w:t>
      </w:r>
      <w:r>
        <w:rPr>
          <w:spacing w:val="-1"/>
        </w:rPr>
        <w:t>or</w:t>
      </w:r>
      <w:r>
        <w:rPr>
          <w:spacing w:val="15"/>
        </w:rPr>
        <w:t xml:space="preserve"> </w:t>
      </w:r>
      <w:r>
        <w:t>employee</w:t>
      </w:r>
      <w:r>
        <w:rPr>
          <w:spacing w:val="16"/>
        </w:rPr>
        <w:t xml:space="preserve"> </w:t>
      </w:r>
      <w:r>
        <w:t>thereof</w:t>
      </w:r>
      <w:r>
        <w:rPr>
          <w:spacing w:val="16"/>
        </w:rPr>
        <w:t xml:space="preserve"> </w:t>
      </w:r>
      <w:r>
        <w:t>does</w:t>
      </w:r>
      <w:r>
        <w:rPr>
          <w:spacing w:val="15"/>
        </w:rPr>
        <w:t xml:space="preserve"> </w:t>
      </w:r>
      <w:r>
        <w:rPr>
          <w:spacing w:val="-1"/>
        </w:rPr>
        <w:t>not</w:t>
      </w:r>
      <w:r>
        <w:rPr>
          <w:spacing w:val="16"/>
        </w:rPr>
        <w:t xml:space="preserve"> </w:t>
      </w:r>
      <w:r>
        <w:t>receive</w:t>
      </w:r>
      <w:r>
        <w:rPr>
          <w:spacing w:val="15"/>
        </w:rPr>
        <w:t xml:space="preserve"> </w:t>
      </w:r>
      <w:r>
        <w:rPr>
          <w:spacing w:val="-1"/>
        </w:rPr>
        <w:t>or</w:t>
      </w:r>
      <w:r>
        <w:rPr>
          <w:spacing w:val="15"/>
        </w:rPr>
        <w:t xml:space="preserve"> </w:t>
      </w:r>
      <w:r>
        <w:t>at</w:t>
      </w:r>
      <w:r>
        <w:rPr>
          <w:spacing w:val="15"/>
        </w:rPr>
        <w:t xml:space="preserve"> </w:t>
      </w:r>
      <w:r>
        <w:t>any</w:t>
      </w:r>
      <w:r>
        <w:rPr>
          <w:spacing w:val="16"/>
        </w:rPr>
        <w:t xml:space="preserve"> </w:t>
      </w:r>
      <w:r>
        <w:rPr>
          <w:spacing w:val="-1"/>
        </w:rPr>
        <w:t>future</w:t>
      </w:r>
      <w:r>
        <w:rPr>
          <w:spacing w:val="16"/>
        </w:rPr>
        <w:t xml:space="preserve"> </w:t>
      </w:r>
      <w:r>
        <w:rPr>
          <w:spacing w:val="-1"/>
        </w:rPr>
        <w:t>time</w:t>
      </w:r>
      <w:r>
        <w:rPr>
          <w:spacing w:val="16"/>
        </w:rPr>
        <w:t xml:space="preserve"> </w:t>
      </w:r>
      <w:r>
        <w:t>shall</w:t>
      </w:r>
      <w:r>
        <w:rPr>
          <w:spacing w:val="16"/>
        </w:rPr>
        <w:t xml:space="preserve"> </w:t>
      </w:r>
      <w:r>
        <w:rPr>
          <w:spacing w:val="-1"/>
        </w:rPr>
        <w:t>not</w:t>
      </w:r>
      <w:r>
        <w:rPr>
          <w:spacing w:val="15"/>
        </w:rPr>
        <w:t xml:space="preserve"> </w:t>
      </w:r>
      <w:r>
        <w:rPr>
          <w:spacing w:val="-1"/>
        </w:rPr>
        <w:t>receive</w:t>
      </w:r>
      <w:r>
        <w:rPr>
          <w:spacing w:val="15"/>
        </w:rPr>
        <w:t xml:space="preserve"> </w:t>
      </w:r>
      <w:r>
        <w:t>any</w:t>
      </w:r>
      <w:r>
        <w:rPr>
          <w:spacing w:val="16"/>
        </w:rPr>
        <w:t xml:space="preserve"> </w:t>
      </w:r>
      <w:r>
        <w:t>pecuniary</w:t>
      </w:r>
      <w:r>
        <w:rPr>
          <w:spacing w:val="16"/>
        </w:rPr>
        <w:t xml:space="preserve"> </w:t>
      </w:r>
      <w:r>
        <w:rPr>
          <w:spacing w:val="-1"/>
        </w:rPr>
        <w:t>profit</w:t>
      </w:r>
      <w:r>
        <w:rPr>
          <w:spacing w:val="15"/>
        </w:rPr>
        <w:t xml:space="preserve"> </w:t>
      </w:r>
      <w:r>
        <w:rPr>
          <w:spacing w:val="-1"/>
        </w:rPr>
        <w:t>from</w:t>
      </w:r>
      <w:r>
        <w:rPr>
          <w:spacing w:val="15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rPr>
          <w:spacing w:val="-1"/>
        </w:rPr>
        <w:t>operations</w:t>
      </w:r>
      <w:r>
        <w:rPr>
          <w:spacing w:val="15"/>
        </w:rPr>
        <w:t xml:space="preserve"> </w:t>
      </w:r>
      <w:r>
        <w:t>thereof</w:t>
      </w:r>
      <w:r>
        <w:rPr>
          <w:spacing w:val="53"/>
          <w:w w:val="99"/>
        </w:rPr>
        <w:t xml:space="preserve"> </w:t>
      </w:r>
      <w:r>
        <w:rPr>
          <w:spacing w:val="-1"/>
        </w:rPr>
        <w:t>except</w:t>
      </w:r>
      <w:r>
        <w:rPr>
          <w:spacing w:val="6"/>
        </w:rPr>
        <w:t xml:space="preserve"> </w:t>
      </w:r>
      <w:r>
        <w:t>reasonable</w:t>
      </w:r>
      <w:r>
        <w:rPr>
          <w:spacing w:val="7"/>
        </w:rPr>
        <w:t xml:space="preserve"> </w:t>
      </w:r>
      <w:r>
        <w:t>compensation</w:t>
      </w:r>
      <w:r>
        <w:rPr>
          <w:spacing w:val="6"/>
        </w:rPr>
        <w:t xml:space="preserve"> </w:t>
      </w:r>
      <w:r>
        <w:rPr>
          <w:spacing w:val="-1"/>
        </w:rPr>
        <w:t>for</w:t>
      </w:r>
      <w:r>
        <w:rPr>
          <w:spacing w:val="7"/>
        </w:rPr>
        <w:t xml:space="preserve"> </w:t>
      </w:r>
      <w:r>
        <w:t>services</w:t>
      </w:r>
      <w:r>
        <w:rPr>
          <w:spacing w:val="7"/>
        </w:rPr>
        <w:t xml:space="preserve"> </w:t>
      </w:r>
      <w:r>
        <w:rPr>
          <w:spacing w:val="-1"/>
        </w:rPr>
        <w:t>in</w:t>
      </w:r>
      <w:r>
        <w:rPr>
          <w:spacing w:val="6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conduct</w:t>
      </w:r>
      <w:r>
        <w:rPr>
          <w:spacing w:val="7"/>
        </w:rPr>
        <w:t xml:space="preserve"> </w:t>
      </w:r>
      <w:r>
        <w:rPr>
          <w:spacing w:val="-1"/>
        </w:rPr>
        <w:t>of</w:t>
      </w:r>
      <w:r>
        <w:rPr>
          <w:spacing w:val="5"/>
        </w:rPr>
        <w:t xml:space="preserve"> </w:t>
      </w:r>
      <w:r>
        <w:rPr>
          <w:spacing w:val="-1"/>
        </w:rPr>
        <w:t>its</w:t>
      </w:r>
      <w:r>
        <w:rPr>
          <w:spacing w:val="7"/>
        </w:rPr>
        <w:t xml:space="preserve"> </w:t>
      </w:r>
      <w:r>
        <w:rPr>
          <w:spacing w:val="-1"/>
        </w:rPr>
        <w:t>affairs,</w:t>
      </w:r>
      <w:r>
        <w:rPr>
          <w:spacing w:val="6"/>
        </w:rPr>
        <w:t xml:space="preserve"> </w:t>
      </w:r>
      <w:r>
        <w:t>and</w:t>
      </w:r>
      <w:r>
        <w:rPr>
          <w:spacing w:val="6"/>
        </w:rPr>
        <w:t xml:space="preserve"> </w:t>
      </w:r>
      <w:r>
        <w:rPr>
          <w:spacing w:val="-1"/>
        </w:rPr>
        <w:t>(D)</w:t>
      </w:r>
      <w:r>
        <w:rPr>
          <w:spacing w:val="7"/>
        </w:rPr>
        <w:t xml:space="preserve"> </w:t>
      </w:r>
      <w:r>
        <w:rPr>
          <w:spacing w:val="-1"/>
        </w:rPr>
        <w:t>in</w:t>
      </w:r>
      <w:r>
        <w:rPr>
          <w:spacing w:val="7"/>
        </w:rPr>
        <w:t xml:space="preserve"> </w:t>
      </w:r>
      <w:r>
        <w:rPr>
          <w:spacing w:val="-1"/>
          <w:highlight w:val="lightGray"/>
        </w:rPr>
        <w:t>1965,</w:t>
      </w:r>
      <w:r>
        <w:rPr>
          <w:spacing w:val="5"/>
          <w:highlight w:val="lightGray"/>
        </w:rPr>
        <w:t xml:space="preserve"> </w:t>
      </w:r>
      <w:r>
        <w:rPr>
          <w:highlight w:val="lightGray"/>
        </w:rPr>
        <w:t>and</w:t>
      </w:r>
      <w:r>
        <w:rPr>
          <w:spacing w:val="6"/>
          <w:highlight w:val="lightGray"/>
        </w:rPr>
        <w:t xml:space="preserve"> </w:t>
      </w:r>
      <w:r>
        <w:rPr>
          <w:highlight w:val="lightGray"/>
        </w:rPr>
        <w:t>quadrennially</w:t>
      </w:r>
      <w:r>
        <w:rPr>
          <w:spacing w:val="7"/>
          <w:highlight w:val="lightGray"/>
        </w:rPr>
        <w:t xml:space="preserve"> </w:t>
      </w:r>
      <w:r>
        <w:rPr>
          <w:highlight w:val="lightGray"/>
        </w:rPr>
        <w:t>t</w:t>
      </w:r>
      <w:r>
        <w:t>hereafter,</w:t>
      </w:r>
      <w:r>
        <w:rPr>
          <w:spacing w:val="6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statement</w:t>
      </w:r>
      <w:r>
        <w:rPr>
          <w:spacing w:val="7"/>
        </w:rPr>
        <w:t xml:space="preserve"> </w:t>
      </w:r>
      <w:r>
        <w:t>shall</w:t>
      </w:r>
      <w:r>
        <w:rPr>
          <w:spacing w:val="29"/>
          <w:w w:val="99"/>
        </w:rPr>
        <w:t xml:space="preserve"> </w:t>
      </w:r>
      <w:r>
        <w:rPr>
          <w:spacing w:val="-1"/>
        </w:rPr>
        <w:t>be</w:t>
      </w:r>
      <w:r>
        <w:rPr>
          <w:spacing w:val="29"/>
        </w:rPr>
        <w:t xml:space="preserve"> </w:t>
      </w:r>
      <w:r>
        <w:rPr>
          <w:spacing w:val="-1"/>
        </w:rPr>
        <w:t>filed</w:t>
      </w:r>
      <w:r>
        <w:rPr>
          <w:spacing w:val="28"/>
        </w:rPr>
        <w:t xml:space="preserve"> </w:t>
      </w:r>
      <w:r>
        <w:t>on</w:t>
      </w:r>
      <w:r>
        <w:rPr>
          <w:spacing w:val="29"/>
        </w:rPr>
        <w:t xml:space="preserve"> </w:t>
      </w:r>
      <w:r>
        <w:rPr>
          <w:spacing w:val="-1"/>
        </w:rPr>
        <w:t>or</w:t>
      </w:r>
      <w:r>
        <w:rPr>
          <w:spacing w:val="29"/>
        </w:rPr>
        <w:t xml:space="preserve"> </w:t>
      </w:r>
      <w:r>
        <w:rPr>
          <w:spacing w:val="-1"/>
        </w:rPr>
        <w:t>before</w:t>
      </w:r>
      <w:r>
        <w:rPr>
          <w:spacing w:val="30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rPr>
          <w:spacing w:val="-1"/>
        </w:rPr>
        <w:t>first</w:t>
      </w:r>
      <w:r>
        <w:rPr>
          <w:spacing w:val="29"/>
        </w:rPr>
        <w:t xml:space="preserve"> </w:t>
      </w:r>
      <w:r>
        <w:t>day</w:t>
      </w:r>
      <w:r>
        <w:rPr>
          <w:spacing w:val="29"/>
        </w:rPr>
        <w:t xml:space="preserve"> </w:t>
      </w:r>
      <w:r>
        <w:rPr>
          <w:spacing w:val="-1"/>
        </w:rPr>
        <w:t>of</w:t>
      </w:r>
      <w:r>
        <w:rPr>
          <w:spacing w:val="29"/>
        </w:rPr>
        <w:t xml:space="preserve"> </w:t>
      </w:r>
      <w:r>
        <w:t>November</w:t>
      </w:r>
      <w:r>
        <w:rPr>
          <w:spacing w:val="27"/>
        </w:rPr>
        <w:t xml:space="preserve"> </w:t>
      </w:r>
      <w:r>
        <w:t>with</w:t>
      </w:r>
      <w:r>
        <w:rPr>
          <w:spacing w:val="29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assessor</w:t>
      </w:r>
      <w:r>
        <w:rPr>
          <w:spacing w:val="29"/>
        </w:rPr>
        <w:t xml:space="preserve"> </w:t>
      </w:r>
      <w:r>
        <w:rPr>
          <w:spacing w:val="-1"/>
        </w:rPr>
        <w:t>or</w:t>
      </w:r>
      <w:r>
        <w:rPr>
          <w:spacing w:val="28"/>
        </w:rPr>
        <w:t xml:space="preserve"> </w:t>
      </w:r>
      <w:r>
        <w:rPr>
          <w:spacing w:val="-1"/>
        </w:rPr>
        <w:t>board</w:t>
      </w:r>
      <w:r>
        <w:rPr>
          <w:spacing w:val="28"/>
        </w:rPr>
        <w:t xml:space="preserve"> </w:t>
      </w:r>
      <w:r>
        <w:rPr>
          <w:spacing w:val="-1"/>
        </w:rPr>
        <w:t>of</w:t>
      </w:r>
      <w:r>
        <w:rPr>
          <w:spacing w:val="29"/>
        </w:rPr>
        <w:t xml:space="preserve"> </w:t>
      </w:r>
      <w:r>
        <w:t>assessors</w:t>
      </w:r>
      <w:r>
        <w:rPr>
          <w:spacing w:val="30"/>
        </w:rPr>
        <w:t xml:space="preserve"> </w:t>
      </w:r>
      <w:r>
        <w:rPr>
          <w:spacing w:val="-1"/>
        </w:rPr>
        <w:t>of</w:t>
      </w:r>
      <w:r>
        <w:rPr>
          <w:spacing w:val="29"/>
        </w:rPr>
        <w:t xml:space="preserve"> </w:t>
      </w:r>
      <w:r>
        <w:t>any</w:t>
      </w:r>
      <w:r>
        <w:rPr>
          <w:spacing w:val="29"/>
        </w:rPr>
        <w:t xml:space="preserve"> </w:t>
      </w:r>
      <w:r>
        <w:rPr>
          <w:spacing w:val="-1"/>
        </w:rPr>
        <w:t>town,</w:t>
      </w:r>
      <w:r>
        <w:rPr>
          <w:spacing w:val="30"/>
        </w:rPr>
        <w:t xml:space="preserve"> </w:t>
      </w:r>
      <w:r>
        <w:t>consolidated</w:t>
      </w:r>
      <w:r>
        <w:rPr>
          <w:spacing w:val="28"/>
        </w:rPr>
        <w:t xml:space="preserve"> </w:t>
      </w:r>
      <w:r>
        <w:t>town</w:t>
      </w:r>
      <w:r>
        <w:rPr>
          <w:spacing w:val="29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city</w:t>
      </w:r>
      <w:r>
        <w:rPr>
          <w:spacing w:val="30"/>
        </w:rPr>
        <w:t xml:space="preserve"> </w:t>
      </w:r>
      <w:r>
        <w:t>or</w:t>
      </w:r>
      <w:r>
        <w:rPr>
          <w:spacing w:val="35"/>
          <w:w w:val="99"/>
        </w:rPr>
        <w:t xml:space="preserve"> </w:t>
      </w:r>
      <w:r>
        <w:t>consolidated</w:t>
      </w:r>
      <w:r>
        <w:rPr>
          <w:spacing w:val="17"/>
        </w:rPr>
        <w:t xml:space="preserve"> </w:t>
      </w:r>
      <w:r>
        <w:t>town</w:t>
      </w:r>
      <w:r>
        <w:rPr>
          <w:spacing w:val="17"/>
        </w:rPr>
        <w:t xml:space="preserve"> </w:t>
      </w:r>
      <w:r>
        <w:t>and</w:t>
      </w:r>
      <w:r>
        <w:rPr>
          <w:spacing w:val="19"/>
        </w:rPr>
        <w:t xml:space="preserve"> </w:t>
      </w:r>
      <w:r>
        <w:rPr>
          <w:spacing w:val="-1"/>
        </w:rPr>
        <w:t>borough</w:t>
      </w:r>
      <w:r>
        <w:rPr>
          <w:spacing w:val="19"/>
        </w:rPr>
        <w:t xml:space="preserve"> </w:t>
      </w:r>
      <w:r>
        <w:rPr>
          <w:spacing w:val="-1"/>
        </w:rPr>
        <w:t>in</w:t>
      </w:r>
      <w:r>
        <w:rPr>
          <w:spacing w:val="19"/>
        </w:rPr>
        <w:t xml:space="preserve"> </w:t>
      </w:r>
      <w:r>
        <w:rPr>
          <w:spacing w:val="-1"/>
        </w:rPr>
        <w:t>which</w:t>
      </w:r>
      <w:r>
        <w:rPr>
          <w:spacing w:val="18"/>
        </w:rPr>
        <w:t xml:space="preserve"> </w:t>
      </w:r>
      <w:r>
        <w:t>any</w:t>
      </w:r>
      <w:r>
        <w:rPr>
          <w:spacing w:val="19"/>
        </w:rPr>
        <w:t xml:space="preserve"> </w:t>
      </w:r>
      <w:r>
        <w:rPr>
          <w:spacing w:val="-1"/>
        </w:rPr>
        <w:t>of</w:t>
      </w:r>
      <w:r>
        <w:rPr>
          <w:spacing w:val="19"/>
        </w:rPr>
        <w:t xml:space="preserve"> </w:t>
      </w:r>
      <w:r>
        <w:rPr>
          <w:spacing w:val="-1"/>
        </w:rPr>
        <w:t>its</w:t>
      </w:r>
      <w:r>
        <w:rPr>
          <w:spacing w:val="19"/>
        </w:rPr>
        <w:t xml:space="preserve"> </w:t>
      </w:r>
      <w:r>
        <w:t>property</w:t>
      </w:r>
      <w:r>
        <w:rPr>
          <w:spacing w:val="19"/>
        </w:rPr>
        <w:t xml:space="preserve"> </w:t>
      </w:r>
      <w:r>
        <w:t>claimed</w:t>
      </w:r>
      <w:r>
        <w:rPr>
          <w:spacing w:val="18"/>
        </w:rPr>
        <w:t xml:space="preserve"> </w:t>
      </w:r>
      <w:r>
        <w:t>to</w:t>
      </w:r>
      <w:r>
        <w:rPr>
          <w:spacing w:val="19"/>
        </w:rPr>
        <w:t xml:space="preserve"> </w:t>
      </w:r>
      <w:r>
        <w:rPr>
          <w:spacing w:val="-1"/>
        </w:rPr>
        <w:t>be</w:t>
      </w:r>
      <w:r>
        <w:rPr>
          <w:spacing w:val="19"/>
        </w:rPr>
        <w:t xml:space="preserve"> </w:t>
      </w:r>
      <w:r>
        <w:rPr>
          <w:spacing w:val="-1"/>
        </w:rPr>
        <w:t>exempt</w:t>
      </w:r>
      <w:r>
        <w:rPr>
          <w:spacing w:val="18"/>
        </w:rPr>
        <w:t xml:space="preserve"> </w:t>
      </w:r>
      <w:r>
        <w:rPr>
          <w:spacing w:val="-1"/>
        </w:rPr>
        <w:t>is</w:t>
      </w:r>
      <w:r>
        <w:rPr>
          <w:spacing w:val="18"/>
        </w:rPr>
        <w:t xml:space="preserve"> </w:t>
      </w:r>
      <w:r>
        <w:t>situated.</w:t>
      </w:r>
      <w:r>
        <w:rPr>
          <w:spacing w:val="19"/>
        </w:rPr>
        <w:t xml:space="preserve"> </w:t>
      </w:r>
      <w:r>
        <w:t>Such</w:t>
      </w:r>
      <w:r>
        <w:rPr>
          <w:spacing w:val="18"/>
        </w:rPr>
        <w:t xml:space="preserve"> </w:t>
      </w:r>
      <w:r>
        <w:t>statement</w:t>
      </w:r>
      <w:r>
        <w:rPr>
          <w:spacing w:val="17"/>
        </w:rPr>
        <w:t xml:space="preserve"> </w:t>
      </w:r>
      <w:r>
        <w:t>shall</w:t>
      </w:r>
      <w:r>
        <w:rPr>
          <w:spacing w:val="18"/>
        </w:rPr>
        <w:t xml:space="preserve"> </w:t>
      </w:r>
      <w:r>
        <w:rPr>
          <w:spacing w:val="-1"/>
        </w:rPr>
        <w:t>be</w:t>
      </w:r>
      <w:r>
        <w:rPr>
          <w:spacing w:val="19"/>
        </w:rPr>
        <w:t xml:space="preserve"> </w:t>
      </w:r>
      <w:r>
        <w:rPr>
          <w:spacing w:val="-1"/>
        </w:rPr>
        <w:t>filed</w:t>
      </w:r>
      <w:r>
        <w:rPr>
          <w:spacing w:val="19"/>
        </w:rPr>
        <w:t xml:space="preserve"> </w:t>
      </w:r>
      <w:r>
        <w:rPr>
          <w:spacing w:val="-1"/>
        </w:rPr>
        <w:t>on</w:t>
      </w:r>
      <w:r>
        <w:rPr>
          <w:spacing w:val="17"/>
        </w:rPr>
        <w:t xml:space="preserve"> </w:t>
      </w:r>
      <w:r>
        <w:t>a</w:t>
      </w:r>
      <w:r>
        <w:rPr>
          <w:spacing w:val="20"/>
        </w:rPr>
        <w:t xml:space="preserve"> </w:t>
      </w:r>
      <w:r>
        <w:rPr>
          <w:spacing w:val="-1"/>
        </w:rPr>
        <w:t>form</w:t>
      </w:r>
      <w:r>
        <w:rPr>
          <w:spacing w:val="52"/>
          <w:w w:val="99"/>
        </w:rPr>
        <w:t xml:space="preserve"> </w:t>
      </w:r>
      <w:r>
        <w:t>provided</w:t>
      </w:r>
      <w:r>
        <w:rPr>
          <w:spacing w:val="1"/>
        </w:rPr>
        <w:t xml:space="preserve"> </w:t>
      </w:r>
      <w:r>
        <w:rPr>
          <w:spacing w:val="-1"/>
        </w:rPr>
        <w:t>by</w:t>
      </w:r>
      <w:r>
        <w:rPr>
          <w:spacing w:val="4"/>
        </w:rPr>
        <w:t xml:space="preserve"> </w:t>
      </w:r>
      <w:r>
        <w:t>such</w:t>
      </w:r>
      <w:r>
        <w:rPr>
          <w:spacing w:val="2"/>
        </w:rPr>
        <w:t xml:space="preserve"> </w:t>
      </w:r>
      <w:r>
        <w:t>assessor</w:t>
      </w:r>
      <w:r>
        <w:rPr>
          <w:spacing w:val="2"/>
        </w:rPr>
        <w:t xml:space="preserve"> </w:t>
      </w:r>
      <w:r>
        <w:t>or</w:t>
      </w:r>
      <w:r>
        <w:rPr>
          <w:spacing w:val="2"/>
        </w:rPr>
        <w:t xml:space="preserve"> </w:t>
      </w:r>
      <w:r>
        <w:rPr>
          <w:spacing w:val="-1"/>
        </w:rPr>
        <w:t>board</w:t>
      </w:r>
      <w:r>
        <w:rPr>
          <w:spacing w:val="3"/>
        </w:rPr>
        <w:t xml:space="preserve"> </w:t>
      </w:r>
      <w:r>
        <w:rPr>
          <w:spacing w:val="-1"/>
        </w:rPr>
        <w:t>of</w:t>
      </w:r>
      <w:r>
        <w:rPr>
          <w:spacing w:val="3"/>
        </w:rPr>
        <w:t xml:space="preserve"> </w:t>
      </w:r>
      <w:r>
        <w:t>assessors.</w:t>
      </w:r>
      <w:r>
        <w:rPr>
          <w:spacing w:val="1"/>
        </w:rPr>
        <w:t xml:space="preserve"> </w:t>
      </w:r>
      <w:r>
        <w:rPr>
          <w:spacing w:val="-1"/>
        </w:rPr>
        <w:t>For</w:t>
      </w:r>
      <w:r>
        <w:rPr>
          <w:spacing w:val="3"/>
        </w:rPr>
        <w:t xml:space="preserve"> </w:t>
      </w:r>
      <w:r>
        <w:rPr>
          <w:spacing w:val="-1"/>
        </w:rPr>
        <w:t>purposes</w:t>
      </w:r>
      <w:r>
        <w:rPr>
          <w:spacing w:val="2"/>
        </w:rPr>
        <w:t xml:space="preserve"> </w:t>
      </w:r>
      <w:r>
        <w:rPr>
          <w:spacing w:val="-1"/>
        </w:rPr>
        <w:t>of</w:t>
      </w:r>
      <w:r>
        <w:rPr>
          <w:spacing w:val="2"/>
        </w:rPr>
        <w:t xml:space="preserve"> </w:t>
      </w:r>
      <w:r>
        <w:rPr>
          <w:spacing w:val="-1"/>
        </w:rPr>
        <w:t>this</w:t>
      </w:r>
      <w:r>
        <w:rPr>
          <w:spacing w:val="2"/>
        </w:rPr>
        <w:t xml:space="preserve"> </w:t>
      </w:r>
      <w:r>
        <w:t>subsection,</w:t>
      </w:r>
      <w:r>
        <w:rPr>
          <w:spacing w:val="2"/>
        </w:rPr>
        <w:t xml:space="preserve"> </w:t>
      </w:r>
      <w:r>
        <w:rPr>
          <w:spacing w:val="-1"/>
        </w:rPr>
        <w:t>"fair</w:t>
      </w:r>
      <w:r>
        <w:rPr>
          <w:spacing w:val="-1"/>
        </w:rPr>
        <w:t>"</w:t>
      </w:r>
      <w:r>
        <w:rPr>
          <w:spacing w:val="1"/>
        </w:rPr>
        <w:t xml:space="preserve"> </w:t>
      </w:r>
      <w:r>
        <w:rPr>
          <w:spacing w:val="-1"/>
        </w:rPr>
        <w:t>means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bona</w:t>
      </w:r>
      <w:r>
        <w:rPr>
          <w:spacing w:val="3"/>
        </w:rPr>
        <w:t xml:space="preserve"> </w:t>
      </w:r>
      <w:r>
        <w:rPr>
          <w:spacing w:val="-1"/>
        </w:rPr>
        <w:t>fide</w:t>
      </w:r>
      <w:r>
        <w:rPr>
          <w:spacing w:val="1"/>
        </w:rPr>
        <w:t xml:space="preserve"> </w:t>
      </w:r>
      <w:r>
        <w:t>agricultural</w:t>
      </w:r>
      <w:r>
        <w:rPr>
          <w:spacing w:val="2"/>
        </w:rPr>
        <w:t xml:space="preserve"> </w:t>
      </w:r>
      <w:r>
        <w:t>exhibition</w:t>
      </w:r>
      <w:r>
        <w:rPr>
          <w:spacing w:val="3"/>
        </w:rPr>
        <w:t xml:space="preserve"> </w:t>
      </w:r>
      <w:r>
        <w:t>designed,</w:t>
      </w:r>
      <w:r>
        <w:rPr>
          <w:spacing w:val="53"/>
          <w:w w:val="99"/>
        </w:rPr>
        <w:t xml:space="preserve"> </w:t>
      </w:r>
      <w:r>
        <w:t>arranged</w:t>
      </w:r>
      <w:r>
        <w:rPr>
          <w:spacing w:val="9"/>
        </w:rPr>
        <w:t xml:space="preserve"> </w:t>
      </w:r>
      <w:r>
        <w:t>and</w:t>
      </w:r>
      <w:r>
        <w:rPr>
          <w:spacing w:val="11"/>
        </w:rPr>
        <w:t xml:space="preserve"> </w:t>
      </w:r>
      <w:r>
        <w:t>operated</w:t>
      </w:r>
      <w:r>
        <w:rPr>
          <w:spacing w:val="10"/>
        </w:rPr>
        <w:t xml:space="preserve"> </w:t>
      </w:r>
      <w:r>
        <w:t>to</w:t>
      </w:r>
      <w:r>
        <w:rPr>
          <w:spacing w:val="9"/>
        </w:rPr>
        <w:t xml:space="preserve"> </w:t>
      </w:r>
      <w:r>
        <w:rPr>
          <w:spacing w:val="-1"/>
        </w:rPr>
        <w:t>promote,</w:t>
      </w:r>
      <w:r>
        <w:rPr>
          <w:spacing w:val="11"/>
        </w:rPr>
        <w:t xml:space="preserve"> </w:t>
      </w:r>
      <w:r>
        <w:t>encourage</w:t>
      </w:r>
      <w:r>
        <w:rPr>
          <w:spacing w:val="11"/>
        </w:rPr>
        <w:t xml:space="preserve"> </w:t>
      </w:r>
      <w:r>
        <w:t>and</w:t>
      </w:r>
      <w:r>
        <w:rPr>
          <w:spacing w:val="10"/>
        </w:rPr>
        <w:t xml:space="preserve"> </w:t>
      </w:r>
      <w:r>
        <w:rPr>
          <w:spacing w:val="-1"/>
        </w:rPr>
        <w:t>improve</w:t>
      </w:r>
      <w:r>
        <w:rPr>
          <w:spacing w:val="10"/>
        </w:rPr>
        <w:t xml:space="preserve"> </w:t>
      </w:r>
      <w:r>
        <w:t>agriculture</w:t>
      </w:r>
      <w:r>
        <w:rPr>
          <w:spacing w:val="11"/>
        </w:rPr>
        <w:t xml:space="preserve"> </w:t>
      </w:r>
      <w:r>
        <w:t>by</w:t>
      </w:r>
      <w:r>
        <w:rPr>
          <w:spacing w:val="11"/>
        </w:rPr>
        <w:t xml:space="preserve"> </w:t>
      </w:r>
      <w:r>
        <w:rPr>
          <w:spacing w:val="-1"/>
        </w:rPr>
        <w:t>offering</w:t>
      </w:r>
      <w:r>
        <w:rPr>
          <w:spacing w:val="10"/>
        </w:rPr>
        <w:t xml:space="preserve"> </w:t>
      </w:r>
      <w:r>
        <w:rPr>
          <w:spacing w:val="-1"/>
        </w:rPr>
        <w:t>premiums</w:t>
      </w:r>
      <w:r>
        <w:rPr>
          <w:spacing w:val="10"/>
        </w:rPr>
        <w:t xml:space="preserve"> </w:t>
      </w:r>
      <w:r>
        <w:t>and</w:t>
      </w:r>
      <w:r>
        <w:rPr>
          <w:spacing w:val="11"/>
        </w:rPr>
        <w:t xml:space="preserve"> </w:t>
      </w:r>
      <w:r>
        <w:t>awards</w:t>
      </w:r>
      <w:r>
        <w:rPr>
          <w:spacing w:val="11"/>
        </w:rPr>
        <w:t xml:space="preserve"> </w:t>
      </w:r>
      <w:r>
        <w:rPr>
          <w:spacing w:val="-1"/>
        </w:rPr>
        <w:t>for</w:t>
      </w:r>
      <w:r>
        <w:rPr>
          <w:spacing w:val="10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best</w:t>
      </w:r>
      <w:r>
        <w:rPr>
          <w:spacing w:val="11"/>
        </w:rPr>
        <w:t xml:space="preserve"> </w:t>
      </w:r>
      <w:r>
        <w:t>exhibits</w:t>
      </w:r>
      <w:r>
        <w:rPr>
          <w:spacing w:val="11"/>
        </w:rPr>
        <w:t xml:space="preserve"> </w:t>
      </w:r>
      <w:r>
        <w:rPr>
          <w:spacing w:val="-1"/>
        </w:rPr>
        <w:t>of</w:t>
      </w:r>
      <w:r>
        <w:rPr>
          <w:spacing w:val="11"/>
        </w:rPr>
        <w:t xml:space="preserve"> </w:t>
      </w:r>
      <w:r>
        <w:t>two</w:t>
      </w:r>
      <w:r>
        <w:rPr>
          <w:spacing w:val="11"/>
        </w:rPr>
        <w:t xml:space="preserve"> </w:t>
      </w:r>
      <w:r>
        <w:t>or</w:t>
      </w:r>
      <w:r>
        <w:rPr>
          <w:spacing w:val="41"/>
          <w:w w:val="99"/>
        </w:rPr>
        <w:t xml:space="preserve"> </w:t>
      </w:r>
      <w:r>
        <w:rPr>
          <w:spacing w:val="-1"/>
        </w:rPr>
        <w:t>more</w:t>
      </w:r>
      <w:r>
        <w:rPr>
          <w:spacing w:val="-6"/>
        </w:rPr>
        <w:t xml:space="preserve"> </w:t>
      </w:r>
      <w:r>
        <w:rPr>
          <w:spacing w:val="-1"/>
        </w:rPr>
        <w:t>by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following</w:t>
      </w:r>
      <w:r>
        <w:rPr>
          <w:spacing w:val="-6"/>
        </w:rPr>
        <w:t xml:space="preserve"> </w:t>
      </w:r>
      <w:r>
        <w:t>branches</w:t>
      </w:r>
      <w:r>
        <w:rPr>
          <w:spacing w:val="-5"/>
        </w:rPr>
        <w:t xml:space="preserve"> </w:t>
      </w:r>
      <w:r>
        <w:rPr>
          <w:spacing w:val="-1"/>
        </w:rPr>
        <w:t>of</w:t>
      </w:r>
      <w:r>
        <w:rPr>
          <w:spacing w:val="-6"/>
        </w:rPr>
        <w:t xml:space="preserve"> </w:t>
      </w:r>
      <w:r>
        <w:t>agriculture:</w:t>
      </w:r>
      <w:r>
        <w:rPr>
          <w:spacing w:val="-6"/>
        </w:rPr>
        <w:t xml:space="preserve"> </w:t>
      </w:r>
      <w:r>
        <w:rPr>
          <w:spacing w:val="-1"/>
        </w:rPr>
        <w:t>Crops,</w:t>
      </w:r>
      <w:r>
        <w:rPr>
          <w:spacing w:val="-6"/>
        </w:rPr>
        <w:t xml:space="preserve"> </w:t>
      </w:r>
      <w:r>
        <w:rPr>
          <w:spacing w:val="-1"/>
        </w:rPr>
        <w:t>livestock,</w:t>
      </w:r>
      <w:r>
        <w:rPr>
          <w:spacing w:val="-7"/>
        </w:rPr>
        <w:t xml:space="preserve"> </w:t>
      </w:r>
      <w:r>
        <w:t>poultry,</w:t>
      </w:r>
      <w:r>
        <w:rPr>
          <w:spacing w:val="-7"/>
        </w:rPr>
        <w:t xml:space="preserve"> </w:t>
      </w:r>
      <w:r>
        <w:rPr>
          <w:spacing w:val="-1"/>
        </w:rPr>
        <w:t>dairy</w:t>
      </w:r>
      <w:r>
        <w:rPr>
          <w:spacing w:val="-4"/>
        </w:rPr>
        <w:t xml:space="preserve"> </w:t>
      </w:r>
      <w:r>
        <w:rPr>
          <w:spacing w:val="-1"/>
        </w:rPr>
        <w:t>products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rPr>
          <w:spacing w:val="-1"/>
        </w:rPr>
        <w:t>homemaking;</w:t>
      </w:r>
    </w:p>
    <w:p w:rsidR="00DC36BF" w:rsidRDefault="0072159B">
      <w:pPr>
        <w:pStyle w:val="BodyText"/>
        <w:numPr>
          <w:ilvl w:val="0"/>
          <w:numId w:val="2"/>
        </w:numPr>
        <w:tabs>
          <w:tab w:val="left" w:pos="474"/>
        </w:tabs>
        <w:ind w:right="116" w:firstLine="0"/>
        <w:jc w:val="both"/>
      </w:pPr>
      <w:r>
        <w:rPr>
          <w:rFonts w:cs="Calibri"/>
          <w:b/>
          <w:bCs/>
        </w:rPr>
        <w:t xml:space="preserve">Property held </w:t>
      </w:r>
      <w:r>
        <w:rPr>
          <w:rFonts w:cs="Calibri"/>
          <w:b/>
          <w:bCs/>
          <w:spacing w:val="-1"/>
        </w:rPr>
        <w:t>for cemetery</w:t>
      </w:r>
      <w:r>
        <w:rPr>
          <w:rFonts w:cs="Calibri"/>
          <w:b/>
          <w:bCs/>
          <w:spacing w:val="1"/>
        </w:rPr>
        <w:t xml:space="preserve"> </w:t>
      </w:r>
      <w:r>
        <w:rPr>
          <w:rFonts w:cs="Calibri"/>
          <w:b/>
          <w:bCs/>
        </w:rPr>
        <w:t>use</w:t>
      </w:r>
      <w:r>
        <w:t xml:space="preserve">. Subject </w:t>
      </w:r>
      <w:r>
        <w:rPr>
          <w:spacing w:val="-1"/>
        </w:rPr>
        <w:t>to</w:t>
      </w:r>
      <w:r>
        <w:t xml:space="preserve"> the provisions </w:t>
      </w:r>
      <w:r>
        <w:rPr>
          <w:spacing w:val="-1"/>
        </w:rPr>
        <w:t xml:space="preserve">of </w:t>
      </w:r>
      <w:r>
        <w:t xml:space="preserve">section </w:t>
      </w:r>
      <w:r>
        <w:rPr>
          <w:spacing w:val="-1"/>
        </w:rPr>
        <w:t>12</w:t>
      </w:r>
      <w:r>
        <w:rPr>
          <w:rFonts w:cs="Calibri"/>
          <w:spacing w:val="-1"/>
        </w:rPr>
        <w:t>‐</w:t>
      </w:r>
      <w:r>
        <w:rPr>
          <w:spacing w:val="-1"/>
        </w:rPr>
        <w:t>88, tangible</w:t>
      </w:r>
      <w:r>
        <w:t xml:space="preserve"> property</w:t>
      </w:r>
      <w:r>
        <w:rPr>
          <w:spacing w:val="2"/>
        </w:rPr>
        <w:t xml:space="preserve"> </w:t>
      </w:r>
      <w:r>
        <w:rPr>
          <w:spacing w:val="-1"/>
        </w:rPr>
        <w:t>owned</w:t>
      </w:r>
      <w:r>
        <w:t xml:space="preserve"> by,</w:t>
      </w:r>
      <w:r>
        <w:rPr>
          <w:spacing w:val="-1"/>
        </w:rPr>
        <w:t xml:space="preserve"> or</w:t>
      </w:r>
      <w:r>
        <w:t xml:space="preserve"> </w:t>
      </w:r>
      <w:r>
        <w:rPr>
          <w:spacing w:val="-1"/>
        </w:rPr>
        <w:t>held</w:t>
      </w:r>
      <w:r>
        <w:rPr>
          <w:spacing w:val="1"/>
        </w:rPr>
        <w:t xml:space="preserve"> </w:t>
      </w:r>
      <w:r>
        <w:rPr>
          <w:spacing w:val="-1"/>
        </w:rPr>
        <w:t xml:space="preserve">in </w:t>
      </w:r>
      <w:r>
        <w:t xml:space="preserve">trust </w:t>
      </w:r>
      <w:r>
        <w:rPr>
          <w:spacing w:val="-1"/>
        </w:rPr>
        <w:t>for,</w:t>
      </w:r>
      <w:r>
        <w:t xml:space="preserve"> a </w:t>
      </w:r>
      <w:r>
        <w:rPr>
          <w:spacing w:val="-1"/>
        </w:rPr>
        <w:t>religious</w:t>
      </w:r>
      <w:r>
        <w:rPr>
          <w:spacing w:val="65"/>
          <w:w w:val="99"/>
        </w:rPr>
        <w:t xml:space="preserve"> </w:t>
      </w:r>
      <w:r>
        <w:rPr>
          <w:spacing w:val="-1"/>
        </w:rPr>
        <w:t>organization,</w:t>
      </w:r>
      <w:r>
        <w:rPr>
          <w:spacing w:val="26"/>
        </w:rPr>
        <w:t xml:space="preserve"> </w:t>
      </w:r>
      <w:r>
        <w:t>provided</w:t>
      </w:r>
      <w:r>
        <w:rPr>
          <w:spacing w:val="26"/>
        </w:rPr>
        <w:t xml:space="preserve"> </w:t>
      </w:r>
      <w:r>
        <w:t>such</w:t>
      </w:r>
      <w:r>
        <w:rPr>
          <w:spacing w:val="26"/>
        </w:rPr>
        <w:t xml:space="preserve"> </w:t>
      </w:r>
      <w:r>
        <w:rPr>
          <w:spacing w:val="-1"/>
        </w:rPr>
        <w:t>tangible</w:t>
      </w:r>
      <w:r>
        <w:rPr>
          <w:spacing w:val="27"/>
        </w:rPr>
        <w:t xml:space="preserve"> </w:t>
      </w:r>
      <w:r>
        <w:rPr>
          <w:spacing w:val="-1"/>
        </w:rPr>
        <w:t>property</w:t>
      </w:r>
      <w:r>
        <w:rPr>
          <w:spacing w:val="28"/>
        </w:rPr>
        <w:t xml:space="preserve"> </w:t>
      </w:r>
      <w:r>
        <w:rPr>
          <w:spacing w:val="-1"/>
        </w:rPr>
        <w:t>is</w:t>
      </w:r>
      <w:r>
        <w:rPr>
          <w:spacing w:val="26"/>
        </w:rPr>
        <w:t xml:space="preserve"> </w:t>
      </w:r>
      <w:r>
        <w:t>used</w:t>
      </w:r>
      <w:r>
        <w:rPr>
          <w:spacing w:val="25"/>
        </w:rPr>
        <w:t xml:space="preserve"> </w:t>
      </w:r>
      <w:r>
        <w:rPr>
          <w:spacing w:val="-1"/>
        </w:rPr>
        <w:t>exclusively</w:t>
      </w:r>
      <w:r>
        <w:rPr>
          <w:spacing w:val="26"/>
        </w:rPr>
        <w:t xml:space="preserve"> </w:t>
      </w:r>
      <w:r>
        <w:rPr>
          <w:spacing w:val="-1"/>
        </w:rPr>
        <w:t>for</w:t>
      </w:r>
      <w:r>
        <w:rPr>
          <w:spacing w:val="27"/>
        </w:rPr>
        <w:t xml:space="preserve"> </w:t>
      </w:r>
      <w:r>
        <w:t>cemetery</w:t>
      </w:r>
      <w:r>
        <w:rPr>
          <w:spacing w:val="27"/>
        </w:rPr>
        <w:t xml:space="preserve"> </w:t>
      </w:r>
      <w:r>
        <w:t>purposes;</w:t>
      </w:r>
      <w:r>
        <w:rPr>
          <w:spacing w:val="26"/>
        </w:rPr>
        <w:t xml:space="preserve"> </w:t>
      </w:r>
      <w:r>
        <w:t>donations</w:t>
      </w:r>
      <w:r>
        <w:rPr>
          <w:spacing w:val="27"/>
        </w:rPr>
        <w:t xml:space="preserve"> </w:t>
      </w:r>
      <w:r>
        <w:rPr>
          <w:spacing w:val="-1"/>
        </w:rPr>
        <w:t>held</w:t>
      </w:r>
      <w:r>
        <w:rPr>
          <w:spacing w:val="28"/>
        </w:rPr>
        <w:t xml:space="preserve"> </w:t>
      </w:r>
      <w:r>
        <w:rPr>
          <w:spacing w:val="-1"/>
        </w:rPr>
        <w:t>in</w:t>
      </w:r>
      <w:r>
        <w:rPr>
          <w:spacing w:val="26"/>
        </w:rPr>
        <w:t xml:space="preserve"> </w:t>
      </w:r>
      <w:r>
        <w:t>trust</w:t>
      </w:r>
      <w:r>
        <w:rPr>
          <w:spacing w:val="27"/>
        </w:rPr>
        <w:t xml:space="preserve"> </w:t>
      </w:r>
      <w:r>
        <w:rPr>
          <w:spacing w:val="-1"/>
        </w:rPr>
        <w:t>by</w:t>
      </w:r>
      <w:r>
        <w:rPr>
          <w:spacing w:val="27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municipality,</w:t>
      </w:r>
      <w:r>
        <w:rPr>
          <w:spacing w:val="25"/>
        </w:rPr>
        <w:t xml:space="preserve"> </w:t>
      </w:r>
      <w:r>
        <w:rPr>
          <w:spacing w:val="1"/>
        </w:rPr>
        <w:t>an</w:t>
      </w:r>
      <w:r>
        <w:rPr>
          <w:spacing w:val="58"/>
          <w:w w:val="99"/>
        </w:rPr>
        <w:t xml:space="preserve"> </w:t>
      </w:r>
      <w:r>
        <w:t>ecclesiastical</w:t>
      </w:r>
      <w:r>
        <w:rPr>
          <w:spacing w:val="-3"/>
        </w:rPr>
        <w:t xml:space="preserve"> </w:t>
      </w:r>
      <w:r>
        <w:t xml:space="preserve">society </w:t>
      </w:r>
      <w:r>
        <w:rPr>
          <w:spacing w:val="-1"/>
        </w:rPr>
        <w:t>or</w:t>
      </w:r>
      <w:r>
        <w:rPr>
          <w:spacing w:val="-2"/>
        </w:rPr>
        <w:t xml:space="preserve"> </w:t>
      </w:r>
      <w:r>
        <w:t>a cemetery</w:t>
      </w:r>
      <w:r>
        <w:rPr>
          <w:spacing w:val="-1"/>
        </w:rPr>
        <w:t xml:space="preserve"> </w:t>
      </w:r>
      <w:r>
        <w:t>association,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 xml:space="preserve">income </w:t>
      </w:r>
      <w:r>
        <w:t>of which</w:t>
      </w:r>
      <w:r>
        <w:rPr>
          <w:spacing w:val="-2"/>
        </w:rPr>
        <w:t xml:space="preserve"> </w:t>
      </w:r>
      <w:r>
        <w:rPr>
          <w:spacing w:val="-1"/>
        </w:rPr>
        <w:t>is</w:t>
      </w:r>
      <w:r>
        <w:t xml:space="preserve"> to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t xml:space="preserve"> used</w:t>
      </w:r>
      <w:r>
        <w:rPr>
          <w:spacing w:val="-1"/>
        </w:rPr>
        <w:t xml:space="preserve"> for </w:t>
      </w:r>
      <w:r>
        <w:t>the</w:t>
      </w:r>
      <w:r>
        <w:rPr>
          <w:spacing w:val="-1"/>
        </w:rPr>
        <w:t xml:space="preserve"> </w:t>
      </w:r>
      <w:r>
        <w:t xml:space="preserve">care </w:t>
      </w:r>
      <w:r>
        <w:rPr>
          <w:spacing w:val="-1"/>
        </w:rPr>
        <w:t>or</w:t>
      </w:r>
      <w:r>
        <w:rPr>
          <w:spacing w:val="-2"/>
        </w:rPr>
        <w:t xml:space="preserve"> </w:t>
      </w:r>
      <w:r>
        <w:rPr>
          <w:spacing w:val="-1"/>
        </w:rPr>
        <w:t xml:space="preserve">improvement of its </w:t>
      </w:r>
      <w:r>
        <w:t>cemetery,</w:t>
      </w:r>
      <w:r>
        <w:rPr>
          <w:spacing w:val="-2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one or</w:t>
      </w:r>
      <w:r>
        <w:rPr>
          <w:spacing w:val="32"/>
          <w:w w:val="99"/>
        </w:rPr>
        <w:t xml:space="preserve"> </w:t>
      </w:r>
      <w:r>
        <w:rPr>
          <w:spacing w:val="-1"/>
        </w:rPr>
        <w:t>more</w:t>
      </w:r>
      <w:r>
        <w:rPr>
          <w:spacing w:val="6"/>
        </w:rPr>
        <w:t xml:space="preserve"> </w:t>
      </w:r>
      <w:r>
        <w:rPr>
          <w:spacing w:val="-1"/>
        </w:rPr>
        <w:t>private</w:t>
      </w:r>
      <w:r>
        <w:rPr>
          <w:spacing w:val="6"/>
        </w:rPr>
        <w:t xml:space="preserve"> </w:t>
      </w:r>
      <w:r>
        <w:rPr>
          <w:spacing w:val="-1"/>
        </w:rPr>
        <w:t>burial</w:t>
      </w:r>
      <w:r>
        <w:rPr>
          <w:spacing w:val="5"/>
        </w:rPr>
        <w:t xml:space="preserve"> </w:t>
      </w:r>
      <w:r>
        <w:rPr>
          <w:spacing w:val="-1"/>
        </w:rPr>
        <w:t>lots</w:t>
      </w:r>
      <w:r>
        <w:rPr>
          <w:spacing w:val="6"/>
        </w:rPr>
        <w:t xml:space="preserve"> </w:t>
      </w:r>
      <w:r>
        <w:rPr>
          <w:spacing w:val="-1"/>
        </w:rPr>
        <w:t>within</w:t>
      </w:r>
      <w:r>
        <w:rPr>
          <w:spacing w:val="7"/>
        </w:rPr>
        <w:t xml:space="preserve"> </w:t>
      </w:r>
      <w:r>
        <w:t>such</w:t>
      </w:r>
      <w:r>
        <w:rPr>
          <w:spacing w:val="5"/>
        </w:rPr>
        <w:t xml:space="preserve"> </w:t>
      </w:r>
      <w:r>
        <w:t>cemetery.</w:t>
      </w:r>
      <w:r>
        <w:rPr>
          <w:spacing w:val="5"/>
        </w:rPr>
        <w:t xml:space="preserve"> </w:t>
      </w:r>
      <w:r>
        <w:t>Subject</w:t>
      </w:r>
      <w:r>
        <w:rPr>
          <w:spacing w:val="6"/>
        </w:rPr>
        <w:t xml:space="preserve"> </w:t>
      </w:r>
      <w:r>
        <w:t>to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rPr>
          <w:spacing w:val="-1"/>
        </w:rPr>
        <w:t>provisions</w:t>
      </w:r>
      <w:r>
        <w:rPr>
          <w:spacing w:val="6"/>
        </w:rPr>
        <w:t xml:space="preserve"> </w:t>
      </w:r>
      <w:r>
        <w:rPr>
          <w:spacing w:val="-1"/>
        </w:rPr>
        <w:t>of</w:t>
      </w:r>
      <w:r>
        <w:rPr>
          <w:spacing w:val="5"/>
        </w:rPr>
        <w:t xml:space="preserve"> </w:t>
      </w:r>
      <w:r>
        <w:rPr>
          <w:spacing w:val="-1"/>
        </w:rPr>
        <w:t>sections</w:t>
      </w:r>
      <w:r>
        <w:rPr>
          <w:spacing w:val="6"/>
        </w:rPr>
        <w:t xml:space="preserve"> </w:t>
      </w:r>
      <w:r>
        <w:rPr>
          <w:spacing w:val="-1"/>
        </w:rPr>
        <w:t>12</w:t>
      </w:r>
      <w:r>
        <w:rPr>
          <w:rFonts w:cs="Calibri"/>
          <w:spacing w:val="-1"/>
        </w:rPr>
        <w:t>‐</w:t>
      </w:r>
      <w:r>
        <w:rPr>
          <w:spacing w:val="-1"/>
        </w:rPr>
        <w:t>87</w:t>
      </w:r>
      <w:r>
        <w:rPr>
          <w:spacing w:val="5"/>
        </w:rPr>
        <w:t xml:space="preserve"> </w:t>
      </w:r>
      <w:r>
        <w:t>and</w:t>
      </w:r>
      <w:r>
        <w:rPr>
          <w:spacing w:val="6"/>
        </w:rPr>
        <w:t xml:space="preserve"> </w:t>
      </w:r>
      <w:r>
        <w:rPr>
          <w:spacing w:val="-1"/>
        </w:rPr>
        <w:t>12</w:t>
      </w:r>
      <w:r>
        <w:rPr>
          <w:rFonts w:cs="Calibri"/>
          <w:spacing w:val="-1"/>
        </w:rPr>
        <w:t>‐</w:t>
      </w:r>
      <w:r>
        <w:rPr>
          <w:spacing w:val="-1"/>
        </w:rPr>
        <w:t>88,</w:t>
      </w:r>
      <w:r>
        <w:rPr>
          <w:spacing w:val="5"/>
        </w:rPr>
        <w:t xml:space="preserve"> </w:t>
      </w:r>
      <w:r>
        <w:t>any</w:t>
      </w:r>
      <w:r>
        <w:rPr>
          <w:spacing w:val="6"/>
        </w:rPr>
        <w:t xml:space="preserve"> </w:t>
      </w:r>
      <w:r>
        <w:t>other</w:t>
      </w:r>
      <w:r>
        <w:rPr>
          <w:spacing w:val="6"/>
        </w:rPr>
        <w:t xml:space="preserve"> </w:t>
      </w:r>
      <w:r>
        <w:rPr>
          <w:spacing w:val="-1"/>
        </w:rPr>
        <w:t>tangible</w:t>
      </w:r>
      <w:r>
        <w:rPr>
          <w:spacing w:val="6"/>
        </w:rPr>
        <w:t xml:space="preserve"> </w:t>
      </w:r>
      <w:r>
        <w:rPr>
          <w:spacing w:val="-1"/>
        </w:rPr>
        <w:t>property</w:t>
      </w:r>
      <w:r>
        <w:rPr>
          <w:spacing w:val="6"/>
        </w:rPr>
        <w:t xml:space="preserve"> </w:t>
      </w:r>
      <w:r>
        <w:t>used</w:t>
      </w:r>
      <w:r>
        <w:rPr>
          <w:spacing w:val="5"/>
        </w:rPr>
        <w:t xml:space="preserve"> </w:t>
      </w:r>
      <w:r>
        <w:rPr>
          <w:spacing w:val="-1"/>
        </w:rPr>
        <w:t>for</w:t>
      </w:r>
      <w:r>
        <w:rPr>
          <w:spacing w:val="66"/>
          <w:w w:val="99"/>
        </w:rPr>
        <w:t xml:space="preserve"> </w:t>
      </w:r>
      <w:r>
        <w:t xml:space="preserve">cemetery </w:t>
      </w:r>
      <w:r>
        <w:rPr>
          <w:spacing w:val="-1"/>
        </w:rPr>
        <w:t>purposes</w:t>
      </w:r>
      <w:r>
        <w:t xml:space="preserve"> shall</w:t>
      </w:r>
      <w:r>
        <w:rPr>
          <w:spacing w:val="-1"/>
        </w:rPr>
        <w:t xml:space="preserve"> not</w:t>
      </w:r>
      <w:r>
        <w:t xml:space="preserve"> be </w:t>
      </w:r>
      <w:r>
        <w:rPr>
          <w:spacing w:val="-1"/>
        </w:rPr>
        <w:t>exempt,</w:t>
      </w:r>
      <w:r>
        <w:rPr>
          <w:spacing w:val="-2"/>
        </w:rPr>
        <w:t xml:space="preserve"> </w:t>
      </w:r>
      <w:r>
        <w:t>unless</w:t>
      </w:r>
      <w:r>
        <w:rPr>
          <w:spacing w:val="1"/>
        </w:rPr>
        <w:t xml:space="preserve"> </w:t>
      </w:r>
      <w:r>
        <w:t>(a) such</w:t>
      </w:r>
      <w:r>
        <w:rPr>
          <w:spacing w:val="-1"/>
        </w:rPr>
        <w:t xml:space="preserve"> tangible</w:t>
      </w:r>
      <w:r>
        <w:t xml:space="preserve"> property</w:t>
      </w:r>
      <w:r>
        <w:rPr>
          <w:spacing w:val="1"/>
        </w:rPr>
        <w:t xml:space="preserve"> </w:t>
      </w:r>
      <w:r>
        <w:rPr>
          <w:spacing w:val="-1"/>
        </w:rPr>
        <w:t>is</w:t>
      </w:r>
      <w:r>
        <w:t xml:space="preserve"> </w:t>
      </w:r>
      <w:r>
        <w:rPr>
          <w:spacing w:val="-1"/>
        </w:rPr>
        <w:t xml:space="preserve">exclusively </w:t>
      </w:r>
      <w:r>
        <w:t>so</w:t>
      </w:r>
      <w:r>
        <w:rPr>
          <w:spacing w:val="-1"/>
        </w:rPr>
        <w:t xml:space="preserve"> </w:t>
      </w:r>
      <w:r>
        <w:t>used, and</w:t>
      </w:r>
      <w:r>
        <w:rPr>
          <w:spacing w:val="-1"/>
        </w:rPr>
        <w:t xml:space="preserve"> </w:t>
      </w:r>
      <w:r>
        <w:t xml:space="preserve">(b) </w:t>
      </w:r>
      <w:r>
        <w:rPr>
          <w:spacing w:val="-1"/>
        </w:rPr>
        <w:t>no</w:t>
      </w:r>
      <w:r>
        <w:t xml:space="preserve"> </w:t>
      </w:r>
      <w:r>
        <w:rPr>
          <w:spacing w:val="-1"/>
        </w:rPr>
        <w:t xml:space="preserve">officer, </w:t>
      </w:r>
      <w:r>
        <w:t>member</w:t>
      </w:r>
      <w:r>
        <w:rPr>
          <w:spacing w:val="-1"/>
        </w:rPr>
        <w:t xml:space="preserve"> or</w:t>
      </w:r>
      <w:r>
        <w:t xml:space="preserve"> employee of</w:t>
      </w:r>
      <w:r>
        <w:rPr>
          <w:spacing w:val="57"/>
          <w:w w:val="99"/>
        </w:rPr>
        <w:t xml:space="preserve"> </w:t>
      </w:r>
      <w:r>
        <w:t>the</w:t>
      </w:r>
      <w:r>
        <w:rPr>
          <w:spacing w:val="17"/>
        </w:rPr>
        <w:t xml:space="preserve"> </w:t>
      </w:r>
      <w:r>
        <w:rPr>
          <w:spacing w:val="-1"/>
        </w:rPr>
        <w:t>organization</w:t>
      </w:r>
      <w:r>
        <w:rPr>
          <w:spacing w:val="18"/>
        </w:rPr>
        <w:t xml:space="preserve"> </w:t>
      </w:r>
      <w:r>
        <w:rPr>
          <w:spacing w:val="-1"/>
        </w:rPr>
        <w:t>owning</w:t>
      </w:r>
      <w:r>
        <w:rPr>
          <w:spacing w:val="16"/>
        </w:rPr>
        <w:t xml:space="preserve"> </w:t>
      </w:r>
      <w:r>
        <w:t>such</w:t>
      </w:r>
      <w:r>
        <w:rPr>
          <w:spacing w:val="19"/>
        </w:rPr>
        <w:t xml:space="preserve"> </w:t>
      </w:r>
      <w:r>
        <w:rPr>
          <w:spacing w:val="-1"/>
        </w:rPr>
        <w:t>proper</w:t>
      </w:r>
      <w:r>
        <w:rPr>
          <w:spacing w:val="-1"/>
        </w:rPr>
        <w:t>ty</w:t>
      </w:r>
      <w:r>
        <w:rPr>
          <w:spacing w:val="17"/>
        </w:rPr>
        <w:t xml:space="preserve"> </w:t>
      </w:r>
      <w:r>
        <w:t>receives</w:t>
      </w:r>
      <w:r>
        <w:rPr>
          <w:spacing w:val="17"/>
        </w:rPr>
        <w:t xml:space="preserve"> </w:t>
      </w:r>
      <w:r>
        <w:rPr>
          <w:spacing w:val="-1"/>
        </w:rPr>
        <w:t>or,</w:t>
      </w:r>
      <w:r>
        <w:rPr>
          <w:spacing w:val="17"/>
        </w:rPr>
        <w:t xml:space="preserve"> </w:t>
      </w:r>
      <w:r>
        <w:t>at</w:t>
      </w:r>
      <w:r>
        <w:rPr>
          <w:spacing w:val="17"/>
        </w:rPr>
        <w:t xml:space="preserve"> </w:t>
      </w:r>
      <w:r>
        <w:t>any</w:t>
      </w:r>
      <w:r>
        <w:rPr>
          <w:spacing w:val="19"/>
        </w:rPr>
        <w:t xml:space="preserve"> </w:t>
      </w:r>
      <w:r>
        <w:rPr>
          <w:spacing w:val="-1"/>
        </w:rPr>
        <w:t>future</w:t>
      </w:r>
      <w:r>
        <w:rPr>
          <w:spacing w:val="17"/>
        </w:rPr>
        <w:t xml:space="preserve"> </w:t>
      </w:r>
      <w:r>
        <w:rPr>
          <w:spacing w:val="-1"/>
        </w:rPr>
        <w:t>time,</w:t>
      </w:r>
      <w:r>
        <w:rPr>
          <w:spacing w:val="17"/>
        </w:rPr>
        <w:t xml:space="preserve"> </w:t>
      </w:r>
      <w:r>
        <w:t>shall</w:t>
      </w:r>
      <w:r>
        <w:rPr>
          <w:spacing w:val="17"/>
        </w:rPr>
        <w:t xml:space="preserve"> </w:t>
      </w:r>
      <w:r>
        <w:t>receive</w:t>
      </w:r>
      <w:r>
        <w:rPr>
          <w:spacing w:val="17"/>
        </w:rPr>
        <w:t xml:space="preserve"> </w:t>
      </w:r>
      <w:r>
        <w:t>any</w:t>
      </w:r>
      <w:r>
        <w:rPr>
          <w:spacing w:val="17"/>
        </w:rPr>
        <w:t xml:space="preserve"> </w:t>
      </w:r>
      <w:r>
        <w:t>pecuniary</w:t>
      </w:r>
      <w:r>
        <w:rPr>
          <w:spacing w:val="18"/>
        </w:rPr>
        <w:t xml:space="preserve"> </w:t>
      </w:r>
      <w:r>
        <w:rPr>
          <w:spacing w:val="-1"/>
        </w:rPr>
        <w:t>profit</w:t>
      </w:r>
      <w:r>
        <w:rPr>
          <w:spacing w:val="18"/>
        </w:rPr>
        <w:t xml:space="preserve"> </w:t>
      </w:r>
      <w:r>
        <w:rPr>
          <w:spacing w:val="-1"/>
        </w:rPr>
        <w:t>from</w:t>
      </w:r>
      <w:r>
        <w:rPr>
          <w:spacing w:val="19"/>
        </w:rPr>
        <w:t xml:space="preserve"> </w:t>
      </w:r>
      <w:r>
        <w:t>the</w:t>
      </w:r>
      <w:r>
        <w:rPr>
          <w:spacing w:val="17"/>
        </w:rPr>
        <w:t xml:space="preserve"> </w:t>
      </w:r>
      <w:r>
        <w:t>cemetery</w:t>
      </w:r>
      <w:r>
        <w:rPr>
          <w:spacing w:val="18"/>
        </w:rPr>
        <w:t xml:space="preserve"> </w:t>
      </w:r>
      <w:r>
        <w:rPr>
          <w:spacing w:val="-1"/>
        </w:rPr>
        <w:t>operations</w:t>
      </w:r>
      <w:r>
        <w:rPr>
          <w:spacing w:val="46"/>
          <w:w w:val="99"/>
        </w:rPr>
        <w:t xml:space="preserve"> </w:t>
      </w:r>
      <w:r>
        <w:t>thereof</w:t>
      </w:r>
      <w:r>
        <w:rPr>
          <w:spacing w:val="-2"/>
        </w:rPr>
        <w:t xml:space="preserve"> </w:t>
      </w:r>
      <w:r>
        <w:rPr>
          <w:spacing w:val="-1"/>
        </w:rPr>
        <w:t>except</w:t>
      </w:r>
      <w:r>
        <w:rPr>
          <w:spacing w:val="1"/>
        </w:rPr>
        <w:t xml:space="preserve"> </w:t>
      </w:r>
      <w:r>
        <w:t>reasonable compensation</w:t>
      </w:r>
      <w:r>
        <w:rPr>
          <w:spacing w:val="1"/>
        </w:rPr>
        <w:t xml:space="preserve"> </w:t>
      </w:r>
      <w:r>
        <w:rPr>
          <w:spacing w:val="-1"/>
        </w:rPr>
        <w:t>for</w:t>
      </w:r>
      <w:r>
        <w:t xml:space="preserve"> services</w:t>
      </w:r>
      <w:r>
        <w:rPr>
          <w:spacing w:val="1"/>
        </w:rPr>
        <w:t xml:space="preserve"> </w:t>
      </w:r>
      <w:r>
        <w:rPr>
          <w:spacing w:val="-1"/>
        </w:rPr>
        <w:t xml:space="preserve">in </w:t>
      </w:r>
      <w:r>
        <w:t>the</w:t>
      </w:r>
      <w:r>
        <w:rPr>
          <w:spacing w:val="1"/>
        </w:rPr>
        <w:t xml:space="preserve"> </w:t>
      </w:r>
      <w:r>
        <w:t xml:space="preserve">conduct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its</w:t>
      </w:r>
      <w:r>
        <w:t xml:space="preserve"> </w:t>
      </w:r>
      <w:r>
        <w:rPr>
          <w:spacing w:val="-1"/>
        </w:rPr>
        <w:t>cemetery</w:t>
      </w:r>
      <w:r>
        <w:t xml:space="preserve"> affairs,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(c)</w:t>
      </w:r>
      <w:r>
        <w:rPr>
          <w:spacing w:val="1"/>
        </w:rPr>
        <w:t xml:space="preserve"> </w:t>
      </w:r>
      <w:r>
        <w:rPr>
          <w:spacing w:val="-1"/>
        </w:rPr>
        <w:t>in</w:t>
      </w:r>
      <w:r>
        <w:rPr>
          <w:spacing w:val="1"/>
        </w:rPr>
        <w:t xml:space="preserve"> </w:t>
      </w:r>
      <w:r>
        <w:rPr>
          <w:spacing w:val="-1"/>
          <w:highlight w:val="lightGray"/>
        </w:rPr>
        <w:t>1965,</w:t>
      </w:r>
      <w:r>
        <w:rPr>
          <w:spacing w:val="-2"/>
          <w:highlight w:val="lightGray"/>
        </w:rPr>
        <w:t xml:space="preserve"> </w:t>
      </w:r>
      <w:r>
        <w:rPr>
          <w:highlight w:val="lightGray"/>
        </w:rPr>
        <w:t xml:space="preserve">and </w:t>
      </w:r>
      <w:r>
        <w:rPr>
          <w:spacing w:val="-1"/>
          <w:highlight w:val="lightGray"/>
        </w:rPr>
        <w:t xml:space="preserve">quadrennially </w:t>
      </w:r>
      <w:r>
        <w:rPr>
          <w:highlight w:val="lightGray"/>
        </w:rPr>
        <w:t>t</w:t>
      </w:r>
      <w:r>
        <w:t>hereafter,</w:t>
      </w:r>
      <w:r>
        <w:rPr>
          <w:spacing w:val="1"/>
        </w:rPr>
        <w:t xml:space="preserve"> </w:t>
      </w:r>
      <w:r>
        <w:t>a</w:t>
      </w:r>
      <w:r>
        <w:rPr>
          <w:spacing w:val="57"/>
          <w:w w:val="99"/>
        </w:rPr>
        <w:t xml:space="preserve"> </w:t>
      </w:r>
      <w:r>
        <w:t>statement</w:t>
      </w:r>
      <w:r>
        <w:rPr>
          <w:spacing w:val="10"/>
        </w:rPr>
        <w:t xml:space="preserve"> </w:t>
      </w:r>
      <w:r>
        <w:rPr>
          <w:spacing w:val="-1"/>
        </w:rPr>
        <w:t>on</w:t>
      </w:r>
      <w:r>
        <w:rPr>
          <w:spacing w:val="10"/>
        </w:rPr>
        <w:t xml:space="preserve"> </w:t>
      </w:r>
      <w:r>
        <w:rPr>
          <w:spacing w:val="-1"/>
        </w:rPr>
        <w:t>forms</w:t>
      </w:r>
      <w:r>
        <w:rPr>
          <w:spacing w:val="11"/>
        </w:rPr>
        <w:t xml:space="preserve"> </w:t>
      </w:r>
      <w:r>
        <w:t>prepared</w:t>
      </w:r>
      <w:r>
        <w:rPr>
          <w:spacing w:val="12"/>
        </w:rPr>
        <w:t xml:space="preserve"> </w:t>
      </w:r>
      <w:r>
        <w:rPr>
          <w:spacing w:val="-1"/>
        </w:rPr>
        <w:t>by</w:t>
      </w:r>
      <w:r>
        <w:rPr>
          <w:spacing w:val="12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assessor</w:t>
      </w:r>
      <w:r>
        <w:rPr>
          <w:spacing w:val="10"/>
        </w:rPr>
        <w:t xml:space="preserve"> </w:t>
      </w:r>
      <w:r>
        <w:t>shall</w:t>
      </w:r>
      <w:r>
        <w:rPr>
          <w:spacing w:val="10"/>
        </w:rPr>
        <w:t xml:space="preserve"> </w:t>
      </w:r>
      <w:r>
        <w:rPr>
          <w:spacing w:val="-1"/>
        </w:rPr>
        <w:t>be</w:t>
      </w:r>
      <w:r>
        <w:rPr>
          <w:spacing w:val="11"/>
        </w:rPr>
        <w:t xml:space="preserve"> </w:t>
      </w:r>
      <w:r>
        <w:rPr>
          <w:spacing w:val="-1"/>
        </w:rPr>
        <w:t>filed</w:t>
      </w:r>
      <w:r>
        <w:rPr>
          <w:spacing w:val="11"/>
        </w:rPr>
        <w:t xml:space="preserve"> </w:t>
      </w:r>
      <w:r>
        <w:t>on</w:t>
      </w:r>
      <w:r>
        <w:rPr>
          <w:spacing w:val="10"/>
        </w:rPr>
        <w:t xml:space="preserve"> </w:t>
      </w:r>
      <w:r>
        <w:rPr>
          <w:spacing w:val="-1"/>
        </w:rPr>
        <w:t>or</w:t>
      </w:r>
      <w:r>
        <w:rPr>
          <w:spacing w:val="11"/>
        </w:rPr>
        <w:t xml:space="preserve"> </w:t>
      </w:r>
      <w:r>
        <w:rPr>
          <w:spacing w:val="-1"/>
        </w:rPr>
        <w:t>before</w:t>
      </w:r>
      <w:r>
        <w:rPr>
          <w:spacing w:val="11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last</w:t>
      </w:r>
      <w:r>
        <w:rPr>
          <w:spacing w:val="10"/>
        </w:rPr>
        <w:t xml:space="preserve"> </w:t>
      </w:r>
      <w:r>
        <w:t>day</w:t>
      </w:r>
      <w:r>
        <w:rPr>
          <w:spacing w:val="11"/>
        </w:rPr>
        <w:t xml:space="preserve"> </w:t>
      </w:r>
      <w:r>
        <w:t>required</w:t>
      </w:r>
      <w:r>
        <w:rPr>
          <w:spacing w:val="11"/>
        </w:rPr>
        <w:t xml:space="preserve"> </w:t>
      </w:r>
      <w:r>
        <w:rPr>
          <w:spacing w:val="-1"/>
        </w:rPr>
        <w:t>by</w:t>
      </w:r>
      <w:r>
        <w:rPr>
          <w:spacing w:val="11"/>
        </w:rPr>
        <w:t xml:space="preserve"> </w:t>
      </w:r>
      <w:r>
        <w:rPr>
          <w:spacing w:val="-1"/>
        </w:rPr>
        <w:t>law</w:t>
      </w:r>
      <w:r>
        <w:rPr>
          <w:spacing w:val="11"/>
        </w:rPr>
        <w:t xml:space="preserve"> </w:t>
      </w:r>
      <w:r>
        <w:rPr>
          <w:spacing w:val="-1"/>
        </w:rPr>
        <w:t>for</w:t>
      </w:r>
      <w:r>
        <w:rPr>
          <w:spacing w:val="10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rPr>
          <w:spacing w:val="-1"/>
        </w:rPr>
        <w:t>filing</w:t>
      </w:r>
      <w:r>
        <w:rPr>
          <w:spacing w:val="10"/>
        </w:rPr>
        <w:t xml:space="preserve"> </w:t>
      </w:r>
      <w:r>
        <w:rPr>
          <w:spacing w:val="-1"/>
        </w:rPr>
        <w:t>of</w:t>
      </w:r>
      <w:r>
        <w:rPr>
          <w:spacing w:val="10"/>
        </w:rPr>
        <w:t xml:space="preserve"> </w:t>
      </w:r>
      <w:r>
        <w:t>assessment</w:t>
      </w:r>
      <w:r>
        <w:rPr>
          <w:spacing w:val="11"/>
        </w:rPr>
        <w:t xml:space="preserve"> </w:t>
      </w:r>
      <w:r>
        <w:t>returns</w:t>
      </w:r>
      <w:r>
        <w:rPr>
          <w:spacing w:val="31"/>
          <w:w w:val="99"/>
        </w:rPr>
        <w:t xml:space="preserve"> </w:t>
      </w:r>
      <w:r>
        <w:t>with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rPr>
          <w:spacing w:val="-1"/>
        </w:rPr>
        <w:t>local</w:t>
      </w:r>
      <w:r>
        <w:rPr>
          <w:spacing w:val="6"/>
        </w:rPr>
        <w:t xml:space="preserve"> </w:t>
      </w:r>
      <w:r>
        <w:rPr>
          <w:spacing w:val="-1"/>
        </w:rPr>
        <w:t>board</w:t>
      </w:r>
      <w:r>
        <w:rPr>
          <w:spacing w:val="5"/>
        </w:rPr>
        <w:t xml:space="preserve"> </w:t>
      </w:r>
      <w:r>
        <w:t>of</w:t>
      </w:r>
      <w:r>
        <w:rPr>
          <w:spacing w:val="5"/>
        </w:rPr>
        <w:t xml:space="preserve"> </w:t>
      </w:r>
      <w:r>
        <w:t>assessors</w:t>
      </w:r>
      <w:r>
        <w:rPr>
          <w:spacing w:val="7"/>
        </w:rPr>
        <w:t xml:space="preserve"> </w:t>
      </w:r>
      <w:r>
        <w:rPr>
          <w:spacing w:val="-1"/>
        </w:rPr>
        <w:t>of</w:t>
      </w:r>
      <w:r>
        <w:rPr>
          <w:spacing w:val="5"/>
        </w:rPr>
        <w:t xml:space="preserve"> </w:t>
      </w:r>
      <w:r>
        <w:t>any</w:t>
      </w:r>
      <w:r>
        <w:rPr>
          <w:spacing w:val="6"/>
        </w:rPr>
        <w:t xml:space="preserve"> </w:t>
      </w:r>
      <w:r>
        <w:rPr>
          <w:spacing w:val="-1"/>
        </w:rPr>
        <w:t>town,</w:t>
      </w:r>
      <w:r>
        <w:rPr>
          <w:spacing w:val="6"/>
        </w:rPr>
        <w:t xml:space="preserve"> </w:t>
      </w:r>
      <w:r>
        <w:t>consolidated</w:t>
      </w:r>
      <w:r>
        <w:rPr>
          <w:spacing w:val="7"/>
        </w:rPr>
        <w:t xml:space="preserve"> </w:t>
      </w:r>
      <w:r>
        <w:t>town</w:t>
      </w:r>
      <w:r>
        <w:rPr>
          <w:spacing w:val="5"/>
        </w:rPr>
        <w:t xml:space="preserve"> </w:t>
      </w:r>
      <w:r>
        <w:t>and</w:t>
      </w:r>
      <w:r>
        <w:rPr>
          <w:spacing w:val="6"/>
        </w:rPr>
        <w:t xml:space="preserve"> </w:t>
      </w:r>
      <w:r>
        <w:t>city</w:t>
      </w:r>
      <w:r>
        <w:rPr>
          <w:spacing w:val="6"/>
        </w:rPr>
        <w:t xml:space="preserve"> </w:t>
      </w:r>
      <w:r>
        <w:rPr>
          <w:spacing w:val="-1"/>
        </w:rPr>
        <w:t>or</w:t>
      </w:r>
      <w:r>
        <w:rPr>
          <w:spacing w:val="7"/>
        </w:rPr>
        <w:t xml:space="preserve"> </w:t>
      </w:r>
      <w:r>
        <w:t>consolidated</w:t>
      </w:r>
      <w:r>
        <w:rPr>
          <w:spacing w:val="6"/>
        </w:rPr>
        <w:t xml:space="preserve"> </w:t>
      </w:r>
      <w:r>
        <w:t>town</w:t>
      </w:r>
      <w:r>
        <w:rPr>
          <w:spacing w:val="6"/>
        </w:rPr>
        <w:t xml:space="preserve"> </w:t>
      </w:r>
      <w:r>
        <w:t>and</w:t>
      </w:r>
      <w:r>
        <w:rPr>
          <w:spacing w:val="7"/>
        </w:rPr>
        <w:t xml:space="preserve"> </w:t>
      </w:r>
      <w:r>
        <w:rPr>
          <w:spacing w:val="-1"/>
        </w:rPr>
        <w:t>borough,</w:t>
      </w:r>
      <w:r>
        <w:rPr>
          <w:spacing w:val="6"/>
        </w:rPr>
        <w:t xml:space="preserve"> </w:t>
      </w:r>
      <w:r>
        <w:rPr>
          <w:spacing w:val="-1"/>
        </w:rPr>
        <w:t>in</w:t>
      </w:r>
      <w:r>
        <w:rPr>
          <w:spacing w:val="6"/>
        </w:rPr>
        <w:t xml:space="preserve"> </w:t>
      </w:r>
      <w:r>
        <w:rPr>
          <w:spacing w:val="-1"/>
        </w:rPr>
        <w:t>which</w:t>
      </w:r>
      <w:r>
        <w:rPr>
          <w:spacing w:val="6"/>
        </w:rPr>
        <w:t xml:space="preserve"> </w:t>
      </w:r>
      <w:r>
        <w:t>any</w:t>
      </w:r>
      <w:r>
        <w:rPr>
          <w:spacing w:val="6"/>
        </w:rPr>
        <w:t xml:space="preserve"> </w:t>
      </w:r>
      <w:r>
        <w:rPr>
          <w:spacing w:val="-1"/>
        </w:rPr>
        <w:t>of</w:t>
      </w:r>
      <w:r>
        <w:rPr>
          <w:spacing w:val="5"/>
        </w:rPr>
        <w:t xml:space="preserve"> </w:t>
      </w:r>
      <w:r>
        <w:rPr>
          <w:spacing w:val="-1"/>
        </w:rPr>
        <w:t>its</w:t>
      </w:r>
      <w:r>
        <w:rPr>
          <w:spacing w:val="7"/>
        </w:rPr>
        <w:t xml:space="preserve"> </w:t>
      </w:r>
      <w:r>
        <w:rPr>
          <w:spacing w:val="-1"/>
        </w:rPr>
        <w:t>property</w:t>
      </w:r>
      <w:r>
        <w:rPr>
          <w:spacing w:val="66"/>
          <w:w w:val="99"/>
        </w:rPr>
        <w:t xml:space="preserve"> </w:t>
      </w:r>
      <w:r>
        <w:t>claimed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1"/>
        </w:rPr>
        <w:t>be</w:t>
      </w:r>
      <w:r>
        <w:rPr>
          <w:spacing w:val="-5"/>
        </w:rPr>
        <w:t xml:space="preserve"> </w:t>
      </w:r>
      <w:r>
        <w:rPr>
          <w:spacing w:val="-1"/>
        </w:rPr>
        <w:t>exempt</w:t>
      </w:r>
      <w:r>
        <w:rPr>
          <w:spacing w:val="-4"/>
        </w:rPr>
        <w:t xml:space="preserve"> </w:t>
      </w:r>
      <w:r>
        <w:rPr>
          <w:spacing w:val="-1"/>
        </w:rPr>
        <w:t>is</w:t>
      </w:r>
      <w:r>
        <w:rPr>
          <w:spacing w:val="-5"/>
        </w:rPr>
        <w:t xml:space="preserve"> </w:t>
      </w:r>
      <w:r>
        <w:t>situated;</w:t>
      </w:r>
    </w:p>
    <w:p w:rsidR="00DC36BF" w:rsidRDefault="0072159B">
      <w:pPr>
        <w:numPr>
          <w:ilvl w:val="0"/>
          <w:numId w:val="2"/>
        </w:numPr>
        <w:tabs>
          <w:tab w:val="left" w:pos="522"/>
        </w:tabs>
        <w:spacing w:before="119"/>
        <w:ind w:left="120" w:right="118" w:firstLine="43"/>
        <w:jc w:val="both"/>
        <w:rPr>
          <w:rFonts w:ascii="Calibri" w:eastAsia="Calibri" w:hAnsi="Calibri" w:cs="Calibri"/>
          <w:sz w:val="19"/>
          <w:szCs w:val="19"/>
        </w:rPr>
      </w:pPr>
      <w:r>
        <w:rPr>
          <w:rFonts w:ascii="Calibri"/>
          <w:b/>
          <w:sz w:val="19"/>
        </w:rPr>
        <w:t>Personal</w:t>
      </w:r>
      <w:r>
        <w:rPr>
          <w:rFonts w:ascii="Calibri"/>
          <w:b/>
          <w:spacing w:val="5"/>
          <w:sz w:val="19"/>
        </w:rPr>
        <w:t xml:space="preserve"> </w:t>
      </w:r>
      <w:r>
        <w:rPr>
          <w:rFonts w:ascii="Calibri"/>
          <w:b/>
          <w:sz w:val="19"/>
        </w:rPr>
        <w:t>property</w:t>
      </w:r>
      <w:r>
        <w:rPr>
          <w:rFonts w:ascii="Calibri"/>
          <w:b/>
          <w:spacing w:val="3"/>
          <w:sz w:val="19"/>
        </w:rPr>
        <w:t xml:space="preserve"> </w:t>
      </w:r>
      <w:r>
        <w:rPr>
          <w:rFonts w:ascii="Calibri"/>
          <w:b/>
          <w:sz w:val="19"/>
        </w:rPr>
        <w:t>of</w:t>
      </w:r>
      <w:r>
        <w:rPr>
          <w:rFonts w:ascii="Calibri"/>
          <w:b/>
          <w:spacing w:val="4"/>
          <w:sz w:val="19"/>
        </w:rPr>
        <w:t xml:space="preserve"> </w:t>
      </w:r>
      <w:r>
        <w:rPr>
          <w:rFonts w:ascii="Calibri"/>
          <w:b/>
          <w:sz w:val="19"/>
        </w:rPr>
        <w:t>religious</w:t>
      </w:r>
      <w:r>
        <w:rPr>
          <w:rFonts w:ascii="Calibri"/>
          <w:b/>
          <w:spacing w:val="3"/>
          <w:sz w:val="19"/>
        </w:rPr>
        <w:t xml:space="preserve"> </w:t>
      </w:r>
      <w:r>
        <w:rPr>
          <w:rFonts w:ascii="Calibri"/>
          <w:b/>
          <w:sz w:val="19"/>
        </w:rPr>
        <w:t>organizations</w:t>
      </w:r>
      <w:r>
        <w:rPr>
          <w:rFonts w:ascii="Calibri"/>
          <w:b/>
          <w:spacing w:val="3"/>
          <w:sz w:val="19"/>
        </w:rPr>
        <w:t xml:space="preserve"> </w:t>
      </w:r>
      <w:r>
        <w:rPr>
          <w:rFonts w:ascii="Calibri"/>
          <w:b/>
          <w:sz w:val="19"/>
        </w:rPr>
        <w:t>devoted</w:t>
      </w:r>
      <w:r>
        <w:rPr>
          <w:rFonts w:ascii="Calibri"/>
          <w:b/>
          <w:spacing w:val="4"/>
          <w:sz w:val="19"/>
        </w:rPr>
        <w:t xml:space="preserve"> </w:t>
      </w:r>
      <w:r>
        <w:rPr>
          <w:rFonts w:ascii="Calibri"/>
          <w:b/>
          <w:sz w:val="19"/>
        </w:rPr>
        <w:t>to</w:t>
      </w:r>
      <w:r>
        <w:rPr>
          <w:rFonts w:ascii="Calibri"/>
          <w:b/>
          <w:spacing w:val="3"/>
          <w:sz w:val="19"/>
        </w:rPr>
        <w:t xml:space="preserve"> </w:t>
      </w:r>
      <w:r>
        <w:rPr>
          <w:rFonts w:ascii="Calibri"/>
          <w:b/>
          <w:sz w:val="19"/>
        </w:rPr>
        <w:t>religious</w:t>
      </w:r>
      <w:r>
        <w:rPr>
          <w:rFonts w:ascii="Calibri"/>
          <w:b/>
          <w:spacing w:val="4"/>
          <w:sz w:val="19"/>
        </w:rPr>
        <w:t xml:space="preserve"> </w:t>
      </w:r>
      <w:r>
        <w:rPr>
          <w:rFonts w:ascii="Calibri"/>
          <w:b/>
          <w:sz w:val="19"/>
        </w:rPr>
        <w:t>or</w:t>
      </w:r>
      <w:r>
        <w:rPr>
          <w:rFonts w:ascii="Calibri"/>
          <w:b/>
          <w:spacing w:val="4"/>
          <w:sz w:val="19"/>
        </w:rPr>
        <w:t xml:space="preserve"> </w:t>
      </w:r>
      <w:r>
        <w:rPr>
          <w:rFonts w:ascii="Calibri"/>
          <w:b/>
          <w:sz w:val="19"/>
        </w:rPr>
        <w:t>charitable</w:t>
      </w:r>
      <w:r>
        <w:rPr>
          <w:rFonts w:ascii="Calibri"/>
          <w:b/>
          <w:spacing w:val="3"/>
          <w:sz w:val="19"/>
        </w:rPr>
        <w:t xml:space="preserve"> </w:t>
      </w:r>
      <w:r>
        <w:rPr>
          <w:rFonts w:ascii="Calibri"/>
          <w:b/>
          <w:sz w:val="19"/>
        </w:rPr>
        <w:t>use.</w:t>
      </w:r>
      <w:r>
        <w:rPr>
          <w:rFonts w:ascii="Calibri"/>
          <w:b/>
          <w:spacing w:val="3"/>
          <w:sz w:val="19"/>
        </w:rPr>
        <w:t xml:space="preserve"> </w:t>
      </w:r>
      <w:r>
        <w:rPr>
          <w:rFonts w:ascii="Calibri"/>
          <w:sz w:val="19"/>
        </w:rPr>
        <w:t>Personal</w:t>
      </w:r>
      <w:r>
        <w:rPr>
          <w:rFonts w:ascii="Calibri"/>
          <w:spacing w:val="2"/>
          <w:sz w:val="19"/>
        </w:rPr>
        <w:t xml:space="preserve"> </w:t>
      </w:r>
      <w:r>
        <w:rPr>
          <w:rFonts w:ascii="Calibri"/>
          <w:spacing w:val="-1"/>
          <w:sz w:val="19"/>
        </w:rPr>
        <w:t>property</w:t>
      </w:r>
      <w:r>
        <w:rPr>
          <w:rFonts w:ascii="Calibri"/>
          <w:spacing w:val="5"/>
          <w:sz w:val="19"/>
        </w:rPr>
        <w:t xml:space="preserve"> </w:t>
      </w:r>
      <w:r>
        <w:rPr>
          <w:rFonts w:ascii="Calibri"/>
          <w:spacing w:val="-1"/>
          <w:sz w:val="19"/>
        </w:rPr>
        <w:t>within</w:t>
      </w:r>
      <w:r>
        <w:rPr>
          <w:rFonts w:ascii="Calibri"/>
          <w:spacing w:val="4"/>
          <w:sz w:val="19"/>
        </w:rPr>
        <w:t xml:space="preserve"> </w:t>
      </w:r>
      <w:r>
        <w:rPr>
          <w:rFonts w:ascii="Calibri"/>
          <w:sz w:val="19"/>
        </w:rPr>
        <w:t>the</w:t>
      </w:r>
      <w:r>
        <w:rPr>
          <w:rFonts w:ascii="Calibri"/>
          <w:spacing w:val="4"/>
          <w:sz w:val="19"/>
        </w:rPr>
        <w:t xml:space="preserve"> </w:t>
      </w:r>
      <w:r>
        <w:rPr>
          <w:rFonts w:ascii="Calibri"/>
          <w:sz w:val="19"/>
        </w:rPr>
        <w:t>state</w:t>
      </w:r>
      <w:r>
        <w:rPr>
          <w:rFonts w:ascii="Calibri"/>
          <w:spacing w:val="4"/>
          <w:sz w:val="19"/>
        </w:rPr>
        <w:t xml:space="preserve"> </w:t>
      </w:r>
      <w:r>
        <w:rPr>
          <w:rFonts w:ascii="Calibri"/>
          <w:spacing w:val="-1"/>
          <w:sz w:val="19"/>
        </w:rPr>
        <w:t>owned</w:t>
      </w:r>
      <w:r>
        <w:rPr>
          <w:rFonts w:ascii="Calibri"/>
          <w:spacing w:val="4"/>
          <w:sz w:val="19"/>
        </w:rPr>
        <w:t xml:space="preserve"> </w:t>
      </w:r>
      <w:r>
        <w:rPr>
          <w:rFonts w:ascii="Calibri"/>
          <w:sz w:val="19"/>
        </w:rPr>
        <w:t>by,</w:t>
      </w:r>
      <w:r>
        <w:rPr>
          <w:rFonts w:ascii="Calibri"/>
          <w:spacing w:val="4"/>
          <w:sz w:val="19"/>
        </w:rPr>
        <w:t xml:space="preserve"> </w:t>
      </w:r>
      <w:r>
        <w:rPr>
          <w:rFonts w:ascii="Calibri"/>
          <w:spacing w:val="-1"/>
          <w:sz w:val="19"/>
        </w:rPr>
        <w:t>or</w:t>
      </w:r>
      <w:r>
        <w:rPr>
          <w:rFonts w:ascii="Calibri"/>
          <w:spacing w:val="20"/>
          <w:w w:val="99"/>
          <w:sz w:val="19"/>
        </w:rPr>
        <w:t xml:space="preserve"> </w:t>
      </w:r>
      <w:r>
        <w:rPr>
          <w:rFonts w:ascii="Calibri"/>
          <w:spacing w:val="-1"/>
          <w:sz w:val="19"/>
        </w:rPr>
        <w:t>held</w:t>
      </w:r>
      <w:r>
        <w:rPr>
          <w:rFonts w:ascii="Calibri"/>
          <w:spacing w:val="11"/>
          <w:sz w:val="19"/>
        </w:rPr>
        <w:t xml:space="preserve"> </w:t>
      </w:r>
      <w:r>
        <w:rPr>
          <w:rFonts w:ascii="Calibri"/>
          <w:spacing w:val="-1"/>
          <w:sz w:val="19"/>
        </w:rPr>
        <w:t>in</w:t>
      </w:r>
      <w:r>
        <w:rPr>
          <w:rFonts w:ascii="Calibri"/>
          <w:spacing w:val="10"/>
          <w:sz w:val="19"/>
        </w:rPr>
        <w:t xml:space="preserve"> </w:t>
      </w:r>
      <w:r>
        <w:rPr>
          <w:rFonts w:ascii="Calibri"/>
          <w:sz w:val="19"/>
        </w:rPr>
        <w:t>trust</w:t>
      </w:r>
      <w:r>
        <w:rPr>
          <w:rFonts w:ascii="Calibri"/>
          <w:spacing w:val="10"/>
          <w:sz w:val="19"/>
        </w:rPr>
        <w:t xml:space="preserve"> </w:t>
      </w:r>
      <w:r>
        <w:rPr>
          <w:rFonts w:ascii="Calibri"/>
          <w:spacing w:val="-1"/>
          <w:sz w:val="19"/>
        </w:rPr>
        <w:t>for,</w:t>
      </w:r>
      <w:r>
        <w:rPr>
          <w:rFonts w:ascii="Calibri"/>
          <w:spacing w:val="10"/>
          <w:sz w:val="19"/>
        </w:rPr>
        <w:t xml:space="preserve"> </w:t>
      </w:r>
      <w:r>
        <w:rPr>
          <w:rFonts w:ascii="Calibri"/>
          <w:sz w:val="19"/>
        </w:rPr>
        <w:t>a</w:t>
      </w:r>
      <w:r>
        <w:rPr>
          <w:rFonts w:ascii="Calibri"/>
          <w:spacing w:val="10"/>
          <w:sz w:val="19"/>
        </w:rPr>
        <w:t xml:space="preserve"> </w:t>
      </w:r>
      <w:r>
        <w:rPr>
          <w:rFonts w:ascii="Calibri"/>
          <w:spacing w:val="-1"/>
          <w:sz w:val="19"/>
        </w:rPr>
        <w:t>Connecticut</w:t>
      </w:r>
      <w:r>
        <w:rPr>
          <w:rFonts w:ascii="Calibri"/>
          <w:spacing w:val="11"/>
          <w:sz w:val="19"/>
        </w:rPr>
        <w:t xml:space="preserve"> </w:t>
      </w:r>
      <w:r>
        <w:rPr>
          <w:rFonts w:ascii="Calibri"/>
          <w:spacing w:val="-1"/>
          <w:sz w:val="19"/>
        </w:rPr>
        <w:t>religious</w:t>
      </w:r>
      <w:r>
        <w:rPr>
          <w:rFonts w:ascii="Calibri"/>
          <w:spacing w:val="10"/>
          <w:sz w:val="19"/>
        </w:rPr>
        <w:t xml:space="preserve"> </w:t>
      </w:r>
      <w:r>
        <w:rPr>
          <w:rFonts w:ascii="Calibri"/>
          <w:spacing w:val="-1"/>
          <w:sz w:val="19"/>
        </w:rPr>
        <w:t>organization,</w:t>
      </w:r>
      <w:r>
        <w:rPr>
          <w:rFonts w:ascii="Calibri"/>
          <w:spacing w:val="10"/>
          <w:sz w:val="19"/>
        </w:rPr>
        <w:t xml:space="preserve"> </w:t>
      </w:r>
      <w:r>
        <w:rPr>
          <w:rFonts w:ascii="Calibri"/>
          <w:sz w:val="19"/>
        </w:rPr>
        <w:t>whether</w:t>
      </w:r>
      <w:r>
        <w:rPr>
          <w:rFonts w:ascii="Calibri"/>
          <w:spacing w:val="10"/>
          <w:sz w:val="19"/>
        </w:rPr>
        <w:t xml:space="preserve"> </w:t>
      </w:r>
      <w:r>
        <w:rPr>
          <w:rFonts w:ascii="Calibri"/>
          <w:spacing w:val="-1"/>
          <w:sz w:val="19"/>
        </w:rPr>
        <w:t>or</w:t>
      </w:r>
      <w:r>
        <w:rPr>
          <w:rFonts w:ascii="Calibri"/>
          <w:spacing w:val="11"/>
          <w:sz w:val="19"/>
        </w:rPr>
        <w:t xml:space="preserve"> </w:t>
      </w:r>
      <w:r>
        <w:rPr>
          <w:rFonts w:ascii="Calibri"/>
          <w:spacing w:val="-1"/>
          <w:sz w:val="19"/>
        </w:rPr>
        <w:t>not</w:t>
      </w:r>
      <w:r>
        <w:rPr>
          <w:rFonts w:ascii="Calibri"/>
          <w:spacing w:val="10"/>
          <w:sz w:val="19"/>
        </w:rPr>
        <w:t xml:space="preserve"> </w:t>
      </w:r>
      <w:r>
        <w:rPr>
          <w:rFonts w:ascii="Calibri"/>
          <w:spacing w:val="-1"/>
          <w:sz w:val="19"/>
        </w:rPr>
        <w:t>incorporated,</w:t>
      </w:r>
      <w:r>
        <w:rPr>
          <w:rFonts w:ascii="Calibri"/>
          <w:spacing w:val="10"/>
          <w:sz w:val="19"/>
        </w:rPr>
        <w:t xml:space="preserve"> </w:t>
      </w:r>
      <w:r>
        <w:rPr>
          <w:rFonts w:ascii="Calibri"/>
          <w:spacing w:val="-1"/>
          <w:sz w:val="19"/>
        </w:rPr>
        <w:t>if</w:t>
      </w:r>
      <w:r>
        <w:rPr>
          <w:rFonts w:ascii="Calibri"/>
          <w:spacing w:val="10"/>
          <w:sz w:val="19"/>
        </w:rPr>
        <w:t xml:space="preserve"> </w:t>
      </w:r>
      <w:r>
        <w:rPr>
          <w:rFonts w:ascii="Calibri"/>
          <w:sz w:val="19"/>
        </w:rPr>
        <w:t>the</w:t>
      </w:r>
      <w:r>
        <w:rPr>
          <w:rFonts w:ascii="Calibri"/>
          <w:spacing w:val="12"/>
          <w:sz w:val="19"/>
        </w:rPr>
        <w:t xml:space="preserve"> </w:t>
      </w:r>
      <w:r>
        <w:rPr>
          <w:rFonts w:ascii="Calibri"/>
          <w:spacing w:val="-1"/>
          <w:sz w:val="19"/>
        </w:rPr>
        <w:t>principal</w:t>
      </w:r>
      <w:r>
        <w:rPr>
          <w:rFonts w:ascii="Calibri"/>
          <w:spacing w:val="10"/>
          <w:sz w:val="19"/>
        </w:rPr>
        <w:t xml:space="preserve"> </w:t>
      </w:r>
      <w:r>
        <w:rPr>
          <w:rFonts w:ascii="Calibri"/>
          <w:spacing w:val="-1"/>
          <w:sz w:val="19"/>
        </w:rPr>
        <w:t>or</w:t>
      </w:r>
      <w:r>
        <w:rPr>
          <w:rFonts w:ascii="Calibri"/>
          <w:spacing w:val="10"/>
          <w:sz w:val="19"/>
        </w:rPr>
        <w:t xml:space="preserve"> </w:t>
      </w:r>
      <w:r>
        <w:rPr>
          <w:rFonts w:ascii="Calibri"/>
          <w:spacing w:val="-1"/>
          <w:sz w:val="19"/>
        </w:rPr>
        <w:t>income</w:t>
      </w:r>
      <w:r>
        <w:rPr>
          <w:rFonts w:ascii="Calibri"/>
          <w:spacing w:val="11"/>
          <w:sz w:val="19"/>
        </w:rPr>
        <w:t xml:space="preserve"> </w:t>
      </w:r>
      <w:r>
        <w:rPr>
          <w:rFonts w:ascii="Calibri"/>
          <w:spacing w:val="-1"/>
          <w:sz w:val="19"/>
        </w:rPr>
        <w:t>is</w:t>
      </w:r>
      <w:r>
        <w:rPr>
          <w:rFonts w:ascii="Calibri"/>
          <w:spacing w:val="11"/>
          <w:sz w:val="19"/>
        </w:rPr>
        <w:t xml:space="preserve"> </w:t>
      </w:r>
      <w:r>
        <w:rPr>
          <w:rFonts w:ascii="Calibri"/>
          <w:sz w:val="19"/>
        </w:rPr>
        <w:t>used</w:t>
      </w:r>
      <w:r>
        <w:rPr>
          <w:rFonts w:ascii="Calibri"/>
          <w:spacing w:val="10"/>
          <w:sz w:val="19"/>
        </w:rPr>
        <w:t xml:space="preserve"> </w:t>
      </w:r>
      <w:r>
        <w:rPr>
          <w:rFonts w:ascii="Calibri"/>
          <w:spacing w:val="-1"/>
          <w:sz w:val="19"/>
        </w:rPr>
        <w:t>or</w:t>
      </w:r>
      <w:r>
        <w:rPr>
          <w:rFonts w:ascii="Calibri"/>
          <w:spacing w:val="10"/>
          <w:sz w:val="19"/>
        </w:rPr>
        <w:t xml:space="preserve"> </w:t>
      </w:r>
      <w:r>
        <w:rPr>
          <w:rFonts w:ascii="Calibri"/>
          <w:spacing w:val="-1"/>
          <w:sz w:val="19"/>
        </w:rPr>
        <w:t>appropriated</w:t>
      </w:r>
      <w:r>
        <w:rPr>
          <w:rFonts w:ascii="Calibri"/>
          <w:spacing w:val="10"/>
          <w:sz w:val="19"/>
        </w:rPr>
        <w:t xml:space="preserve"> </w:t>
      </w:r>
      <w:r>
        <w:rPr>
          <w:rFonts w:ascii="Calibri"/>
          <w:sz w:val="19"/>
        </w:rPr>
        <w:t>for</w:t>
      </w:r>
      <w:r>
        <w:rPr>
          <w:rFonts w:ascii="Calibri"/>
          <w:spacing w:val="81"/>
          <w:w w:val="99"/>
          <w:sz w:val="19"/>
        </w:rPr>
        <w:t xml:space="preserve"> </w:t>
      </w:r>
      <w:r>
        <w:rPr>
          <w:rFonts w:ascii="Calibri"/>
          <w:spacing w:val="-1"/>
          <w:sz w:val="19"/>
        </w:rPr>
        <w:t>religious</w:t>
      </w:r>
      <w:r>
        <w:rPr>
          <w:rFonts w:ascii="Calibri"/>
          <w:spacing w:val="-6"/>
          <w:sz w:val="19"/>
        </w:rPr>
        <w:t xml:space="preserve"> </w:t>
      </w:r>
      <w:r>
        <w:rPr>
          <w:rFonts w:ascii="Calibri"/>
          <w:sz w:val="19"/>
        </w:rPr>
        <w:t>or</w:t>
      </w:r>
      <w:r>
        <w:rPr>
          <w:rFonts w:ascii="Calibri"/>
          <w:spacing w:val="-6"/>
          <w:sz w:val="19"/>
        </w:rPr>
        <w:t xml:space="preserve"> </w:t>
      </w:r>
      <w:r>
        <w:rPr>
          <w:rFonts w:ascii="Calibri"/>
          <w:sz w:val="19"/>
        </w:rPr>
        <w:t>charitable</w:t>
      </w:r>
      <w:r>
        <w:rPr>
          <w:rFonts w:ascii="Calibri"/>
          <w:spacing w:val="-6"/>
          <w:sz w:val="19"/>
        </w:rPr>
        <w:t xml:space="preserve"> </w:t>
      </w:r>
      <w:r>
        <w:rPr>
          <w:rFonts w:ascii="Calibri"/>
          <w:sz w:val="19"/>
        </w:rPr>
        <w:t>purposes</w:t>
      </w:r>
      <w:r>
        <w:rPr>
          <w:rFonts w:ascii="Calibri"/>
          <w:spacing w:val="-6"/>
          <w:sz w:val="19"/>
        </w:rPr>
        <w:t xml:space="preserve"> </w:t>
      </w:r>
      <w:r>
        <w:rPr>
          <w:rFonts w:ascii="Calibri"/>
          <w:spacing w:val="-1"/>
          <w:sz w:val="19"/>
        </w:rPr>
        <w:t>or</w:t>
      </w:r>
      <w:r>
        <w:rPr>
          <w:rFonts w:ascii="Calibri"/>
          <w:spacing w:val="-5"/>
          <w:sz w:val="19"/>
        </w:rPr>
        <w:t xml:space="preserve"> </w:t>
      </w:r>
      <w:r>
        <w:rPr>
          <w:rFonts w:ascii="Calibri"/>
          <w:spacing w:val="-1"/>
          <w:sz w:val="19"/>
        </w:rPr>
        <w:t>both;</w:t>
      </w:r>
    </w:p>
    <w:p w:rsidR="00DC36BF" w:rsidRDefault="0072159B">
      <w:pPr>
        <w:pStyle w:val="BodyText"/>
        <w:numPr>
          <w:ilvl w:val="0"/>
          <w:numId w:val="2"/>
        </w:numPr>
        <w:tabs>
          <w:tab w:val="left" w:pos="471"/>
        </w:tabs>
        <w:ind w:right="119" w:firstLine="0"/>
        <w:jc w:val="both"/>
      </w:pPr>
      <w:r>
        <w:rPr>
          <w:rFonts w:cs="Calibri"/>
          <w:b/>
          <w:bCs/>
        </w:rPr>
        <w:t>Houses</w:t>
      </w:r>
      <w:r>
        <w:rPr>
          <w:rFonts w:cs="Calibri"/>
          <w:b/>
          <w:bCs/>
          <w:spacing w:val="-5"/>
        </w:rPr>
        <w:t xml:space="preserve"> </w:t>
      </w:r>
      <w:r>
        <w:rPr>
          <w:rFonts w:cs="Calibri"/>
          <w:b/>
          <w:bCs/>
        </w:rPr>
        <w:t>of</w:t>
      </w:r>
      <w:r>
        <w:rPr>
          <w:rFonts w:cs="Calibri"/>
          <w:b/>
          <w:bCs/>
          <w:spacing w:val="-4"/>
        </w:rPr>
        <w:t xml:space="preserve"> </w:t>
      </w:r>
      <w:r>
        <w:rPr>
          <w:rFonts w:cs="Calibri"/>
          <w:b/>
          <w:bCs/>
        </w:rPr>
        <w:t>religious</w:t>
      </w:r>
      <w:r>
        <w:rPr>
          <w:rFonts w:cs="Calibri"/>
          <w:b/>
          <w:bCs/>
          <w:spacing w:val="-4"/>
        </w:rPr>
        <w:t xml:space="preserve"> </w:t>
      </w:r>
      <w:r>
        <w:rPr>
          <w:rFonts w:cs="Calibri"/>
          <w:b/>
          <w:bCs/>
        </w:rPr>
        <w:t>worship.</w:t>
      </w:r>
      <w:r>
        <w:rPr>
          <w:rFonts w:cs="Calibri"/>
          <w:b/>
          <w:bCs/>
          <w:spacing w:val="-4"/>
        </w:rPr>
        <w:t xml:space="preserve"> </w:t>
      </w:r>
      <w:r>
        <w:t>Subject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provisions</w:t>
      </w:r>
      <w:r>
        <w:rPr>
          <w:spacing w:val="-2"/>
        </w:rPr>
        <w:t xml:space="preserve"> </w:t>
      </w:r>
      <w:r>
        <w:rPr>
          <w:spacing w:val="-1"/>
        </w:rPr>
        <w:t>of</w:t>
      </w:r>
      <w:r>
        <w:rPr>
          <w:spacing w:val="-3"/>
        </w:rPr>
        <w:t xml:space="preserve"> </w:t>
      </w:r>
      <w:r>
        <w:t>section</w:t>
      </w:r>
      <w:r>
        <w:rPr>
          <w:spacing w:val="-4"/>
        </w:rPr>
        <w:t xml:space="preserve"> </w:t>
      </w:r>
      <w:r>
        <w:rPr>
          <w:spacing w:val="-1"/>
        </w:rPr>
        <w:t>12</w:t>
      </w:r>
      <w:r>
        <w:rPr>
          <w:rFonts w:cs="Calibri"/>
          <w:spacing w:val="-1"/>
        </w:rPr>
        <w:t>‐</w:t>
      </w:r>
      <w:r>
        <w:rPr>
          <w:spacing w:val="-1"/>
        </w:rPr>
        <w:t>88,</w:t>
      </w:r>
      <w:r>
        <w:rPr>
          <w:spacing w:val="-5"/>
        </w:rPr>
        <w:t xml:space="preserve"> </w:t>
      </w:r>
      <w:r>
        <w:t>houses</w:t>
      </w:r>
      <w:r>
        <w:rPr>
          <w:spacing w:val="-4"/>
        </w:rPr>
        <w:t xml:space="preserve"> </w:t>
      </w:r>
      <w:r>
        <w:rPr>
          <w:spacing w:val="-1"/>
        </w:rPr>
        <w:t>of</w:t>
      </w:r>
      <w:r>
        <w:rPr>
          <w:spacing w:val="-4"/>
        </w:rPr>
        <w:t xml:space="preserve"> </w:t>
      </w:r>
      <w:r>
        <w:rPr>
          <w:spacing w:val="-1"/>
        </w:rPr>
        <w:t>religious</w:t>
      </w:r>
      <w:r>
        <w:rPr>
          <w:spacing w:val="-4"/>
        </w:rPr>
        <w:t xml:space="preserve"> </w:t>
      </w:r>
      <w:r>
        <w:rPr>
          <w:spacing w:val="-1"/>
        </w:rPr>
        <w:t>worship,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land</w:t>
      </w:r>
      <w:r>
        <w:rPr>
          <w:spacing w:val="-4"/>
        </w:rPr>
        <w:t xml:space="preserve"> </w:t>
      </w:r>
      <w:r>
        <w:rPr>
          <w:spacing w:val="-1"/>
        </w:rPr>
        <w:t>on</w:t>
      </w:r>
      <w:r>
        <w:rPr>
          <w:spacing w:val="-4"/>
        </w:rPr>
        <w:t xml:space="preserve"> </w:t>
      </w:r>
      <w:r>
        <w:rPr>
          <w:spacing w:val="-1"/>
        </w:rPr>
        <w:t>which</w:t>
      </w:r>
      <w:r>
        <w:rPr>
          <w:spacing w:val="-3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stand,</w:t>
      </w:r>
      <w:r>
        <w:rPr>
          <w:spacing w:val="-5"/>
        </w:rPr>
        <w:t xml:space="preserve"> </w:t>
      </w:r>
      <w:r>
        <w:t>their</w:t>
      </w:r>
      <w:r>
        <w:rPr>
          <w:spacing w:val="65"/>
          <w:w w:val="99"/>
        </w:rPr>
        <w:t xml:space="preserve"> </w:t>
      </w:r>
      <w:r>
        <w:t>pews,</w:t>
      </w:r>
      <w:r>
        <w:rPr>
          <w:spacing w:val="-5"/>
        </w:rPr>
        <w:t xml:space="preserve"> </w:t>
      </w:r>
      <w:r>
        <w:rPr>
          <w:spacing w:val="-1"/>
        </w:rPr>
        <w:t>furniture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equipment</w:t>
      </w:r>
      <w:r>
        <w:rPr>
          <w:spacing w:val="-4"/>
        </w:rPr>
        <w:t xml:space="preserve"> </w:t>
      </w:r>
      <w:r>
        <w:rPr>
          <w:spacing w:val="-1"/>
        </w:rPr>
        <w:t>owned</w:t>
      </w:r>
      <w:r>
        <w:rPr>
          <w:spacing w:val="-4"/>
        </w:rPr>
        <w:t xml:space="preserve"> </w:t>
      </w:r>
      <w:r>
        <w:t>by,</w:t>
      </w:r>
      <w:r>
        <w:rPr>
          <w:spacing w:val="-6"/>
        </w:rPr>
        <w:t xml:space="preserve"> </w:t>
      </w:r>
      <w:r>
        <w:rPr>
          <w:spacing w:val="-1"/>
        </w:rPr>
        <w:t>or</w:t>
      </w:r>
      <w:r>
        <w:rPr>
          <w:spacing w:val="-4"/>
        </w:rPr>
        <w:t xml:space="preserve"> </w:t>
      </w:r>
      <w:r>
        <w:rPr>
          <w:spacing w:val="-1"/>
        </w:rPr>
        <w:t>held</w:t>
      </w:r>
      <w:r>
        <w:rPr>
          <w:spacing w:val="-4"/>
        </w:rPr>
        <w:t xml:space="preserve"> </w:t>
      </w:r>
      <w:r>
        <w:rPr>
          <w:spacing w:val="-1"/>
        </w:rPr>
        <w:t>in</w:t>
      </w:r>
      <w:r>
        <w:rPr>
          <w:spacing w:val="-5"/>
        </w:rPr>
        <w:t xml:space="preserve"> </w:t>
      </w:r>
      <w:r>
        <w:t>trust</w:t>
      </w:r>
      <w:r>
        <w:rPr>
          <w:spacing w:val="-4"/>
        </w:rPr>
        <w:t xml:space="preserve"> </w:t>
      </w:r>
      <w:r>
        <w:rPr>
          <w:spacing w:val="-1"/>
        </w:rPr>
        <w:t>for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rPr>
          <w:spacing w:val="-1"/>
        </w:rPr>
        <w:t>of,</w:t>
      </w:r>
      <w:r>
        <w:rPr>
          <w:spacing w:val="-5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rPr>
          <w:spacing w:val="-1"/>
        </w:rPr>
        <w:t>religious</w:t>
      </w:r>
      <w:r>
        <w:rPr>
          <w:spacing w:val="-4"/>
        </w:rPr>
        <w:t xml:space="preserve"> </w:t>
      </w:r>
      <w:r>
        <w:rPr>
          <w:spacing w:val="-1"/>
        </w:rPr>
        <w:t>organization;</w:t>
      </w:r>
    </w:p>
    <w:p w:rsidR="00DC36BF" w:rsidRDefault="0072159B">
      <w:pPr>
        <w:pStyle w:val="BodyText"/>
        <w:numPr>
          <w:ilvl w:val="0"/>
          <w:numId w:val="2"/>
        </w:numPr>
        <w:tabs>
          <w:tab w:val="left" w:pos="509"/>
        </w:tabs>
        <w:ind w:left="120" w:right="118" w:hanging="1"/>
        <w:jc w:val="both"/>
      </w:pPr>
      <w:r>
        <w:rPr>
          <w:rFonts w:cs="Calibri"/>
          <w:b/>
          <w:bCs/>
        </w:rPr>
        <w:t>Property</w:t>
      </w:r>
      <w:r>
        <w:rPr>
          <w:rFonts w:cs="Calibri"/>
          <w:b/>
          <w:bCs/>
          <w:spacing w:val="34"/>
        </w:rPr>
        <w:t xml:space="preserve"> </w:t>
      </w:r>
      <w:r>
        <w:rPr>
          <w:rFonts w:cs="Calibri"/>
          <w:b/>
          <w:bCs/>
        </w:rPr>
        <w:t>of</w:t>
      </w:r>
      <w:r>
        <w:rPr>
          <w:rFonts w:cs="Calibri"/>
          <w:b/>
          <w:bCs/>
          <w:spacing w:val="33"/>
        </w:rPr>
        <w:t xml:space="preserve"> </w:t>
      </w:r>
      <w:r>
        <w:rPr>
          <w:rFonts w:cs="Calibri"/>
          <w:b/>
          <w:bCs/>
        </w:rPr>
        <w:t>religious</w:t>
      </w:r>
      <w:r>
        <w:rPr>
          <w:rFonts w:cs="Calibri"/>
          <w:b/>
          <w:bCs/>
          <w:spacing w:val="35"/>
        </w:rPr>
        <w:t xml:space="preserve"> </w:t>
      </w:r>
      <w:r>
        <w:rPr>
          <w:rFonts w:cs="Calibri"/>
          <w:b/>
          <w:bCs/>
        </w:rPr>
        <w:t>organizations</w:t>
      </w:r>
      <w:r>
        <w:rPr>
          <w:rFonts w:cs="Calibri"/>
          <w:b/>
          <w:bCs/>
          <w:spacing w:val="32"/>
        </w:rPr>
        <w:t xml:space="preserve"> </w:t>
      </w:r>
      <w:r>
        <w:rPr>
          <w:rFonts w:cs="Calibri"/>
          <w:b/>
          <w:bCs/>
        </w:rPr>
        <w:t>used</w:t>
      </w:r>
      <w:r>
        <w:rPr>
          <w:rFonts w:cs="Calibri"/>
          <w:b/>
          <w:bCs/>
          <w:spacing w:val="33"/>
        </w:rPr>
        <w:t xml:space="preserve"> </w:t>
      </w:r>
      <w:r>
        <w:rPr>
          <w:rFonts w:cs="Calibri"/>
          <w:b/>
          <w:bCs/>
          <w:spacing w:val="-1"/>
        </w:rPr>
        <w:t>for</w:t>
      </w:r>
      <w:r>
        <w:rPr>
          <w:rFonts w:cs="Calibri"/>
          <w:b/>
          <w:bCs/>
          <w:spacing w:val="34"/>
        </w:rPr>
        <w:t xml:space="preserve"> </w:t>
      </w:r>
      <w:r>
        <w:rPr>
          <w:rFonts w:cs="Calibri"/>
          <w:b/>
          <w:bCs/>
        </w:rPr>
        <w:t>certain</w:t>
      </w:r>
      <w:r>
        <w:rPr>
          <w:rFonts w:cs="Calibri"/>
          <w:b/>
          <w:bCs/>
          <w:spacing w:val="33"/>
        </w:rPr>
        <w:t xml:space="preserve"> </w:t>
      </w:r>
      <w:r>
        <w:rPr>
          <w:rFonts w:cs="Calibri"/>
          <w:b/>
          <w:bCs/>
        </w:rPr>
        <w:t>purposes.</w:t>
      </w:r>
      <w:r>
        <w:rPr>
          <w:rFonts w:cs="Calibri"/>
          <w:b/>
          <w:bCs/>
          <w:spacing w:val="32"/>
        </w:rPr>
        <w:t xml:space="preserve"> </w:t>
      </w:r>
      <w:r>
        <w:t>Subject</w:t>
      </w:r>
      <w:r>
        <w:rPr>
          <w:spacing w:val="35"/>
        </w:rPr>
        <w:t xml:space="preserve"> </w:t>
      </w:r>
      <w:r>
        <w:t>to</w:t>
      </w:r>
      <w:r>
        <w:rPr>
          <w:spacing w:val="33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rPr>
          <w:spacing w:val="-1"/>
        </w:rPr>
        <w:t>provisions</w:t>
      </w:r>
      <w:r>
        <w:rPr>
          <w:spacing w:val="35"/>
        </w:rPr>
        <w:t xml:space="preserve"> </w:t>
      </w:r>
      <w:r>
        <w:rPr>
          <w:spacing w:val="-1"/>
        </w:rPr>
        <w:t>of</w:t>
      </w:r>
      <w:r>
        <w:rPr>
          <w:spacing w:val="33"/>
        </w:rPr>
        <w:t xml:space="preserve"> </w:t>
      </w:r>
      <w:r>
        <w:t>section</w:t>
      </w:r>
      <w:r>
        <w:rPr>
          <w:spacing w:val="33"/>
        </w:rPr>
        <w:t xml:space="preserve"> </w:t>
      </w:r>
      <w:r>
        <w:rPr>
          <w:spacing w:val="-1"/>
        </w:rPr>
        <w:t>12</w:t>
      </w:r>
      <w:r>
        <w:rPr>
          <w:rFonts w:cs="Calibri"/>
          <w:spacing w:val="-1"/>
        </w:rPr>
        <w:t>‐</w:t>
      </w:r>
      <w:r>
        <w:rPr>
          <w:spacing w:val="-1"/>
        </w:rPr>
        <w:t>88,</w:t>
      </w:r>
      <w:r>
        <w:rPr>
          <w:spacing w:val="34"/>
        </w:rPr>
        <w:t xml:space="preserve"> </w:t>
      </w:r>
      <w:r>
        <w:t>real</w:t>
      </w:r>
      <w:r>
        <w:rPr>
          <w:spacing w:val="34"/>
        </w:rPr>
        <w:t xml:space="preserve"> </w:t>
      </w:r>
      <w:r>
        <w:rPr>
          <w:spacing w:val="-1"/>
        </w:rPr>
        <w:t>property</w:t>
      </w:r>
      <w:r>
        <w:rPr>
          <w:spacing w:val="34"/>
        </w:rPr>
        <w:t xml:space="preserve"> </w:t>
      </w:r>
      <w:r>
        <w:t>and</w:t>
      </w:r>
      <w:r>
        <w:rPr>
          <w:spacing w:val="34"/>
        </w:rPr>
        <w:t xml:space="preserve"> </w:t>
      </w:r>
      <w:r>
        <w:rPr>
          <w:spacing w:val="-1"/>
        </w:rPr>
        <w:t>its</w:t>
      </w:r>
      <w:r>
        <w:rPr>
          <w:spacing w:val="27"/>
          <w:w w:val="99"/>
        </w:rPr>
        <w:t xml:space="preserve"> </w:t>
      </w:r>
      <w:r>
        <w:t>equipment</w:t>
      </w:r>
      <w:r>
        <w:rPr>
          <w:spacing w:val="21"/>
        </w:rPr>
        <w:t xml:space="preserve"> </w:t>
      </w:r>
      <w:r>
        <w:rPr>
          <w:spacing w:val="-1"/>
        </w:rPr>
        <w:t>owned</w:t>
      </w:r>
      <w:r>
        <w:rPr>
          <w:spacing w:val="22"/>
        </w:rPr>
        <w:t xml:space="preserve"> </w:t>
      </w:r>
      <w:r>
        <w:t>by,</w:t>
      </w:r>
      <w:r>
        <w:rPr>
          <w:spacing w:val="21"/>
        </w:rPr>
        <w:t xml:space="preserve"> </w:t>
      </w:r>
      <w:r>
        <w:t>or</w:t>
      </w:r>
      <w:r>
        <w:rPr>
          <w:spacing w:val="21"/>
        </w:rPr>
        <w:t xml:space="preserve"> </w:t>
      </w:r>
      <w:r>
        <w:t>held</w:t>
      </w:r>
      <w:r>
        <w:rPr>
          <w:spacing w:val="21"/>
        </w:rPr>
        <w:t xml:space="preserve"> </w:t>
      </w:r>
      <w:r>
        <w:rPr>
          <w:spacing w:val="-1"/>
        </w:rPr>
        <w:t>in</w:t>
      </w:r>
      <w:r>
        <w:rPr>
          <w:spacing w:val="21"/>
        </w:rPr>
        <w:t xml:space="preserve"> </w:t>
      </w:r>
      <w:r>
        <w:t>trust</w:t>
      </w:r>
      <w:r>
        <w:rPr>
          <w:spacing w:val="22"/>
        </w:rPr>
        <w:t xml:space="preserve"> </w:t>
      </w:r>
      <w:r>
        <w:rPr>
          <w:spacing w:val="-1"/>
        </w:rPr>
        <w:t>for,</w:t>
      </w:r>
      <w:r>
        <w:rPr>
          <w:spacing w:val="22"/>
        </w:rPr>
        <w:t xml:space="preserve"> </w:t>
      </w:r>
      <w:r>
        <w:t>any</w:t>
      </w:r>
      <w:r>
        <w:rPr>
          <w:spacing w:val="22"/>
        </w:rPr>
        <w:t xml:space="preserve"> </w:t>
      </w:r>
      <w:r>
        <w:rPr>
          <w:spacing w:val="-1"/>
        </w:rPr>
        <w:t>religious</w:t>
      </w:r>
      <w:r>
        <w:rPr>
          <w:spacing w:val="23"/>
        </w:rPr>
        <w:t xml:space="preserve"> </w:t>
      </w:r>
      <w:r>
        <w:rPr>
          <w:spacing w:val="-1"/>
        </w:rPr>
        <w:t>organization</w:t>
      </w:r>
      <w:r>
        <w:rPr>
          <w:spacing w:val="21"/>
        </w:rPr>
        <w:t xml:space="preserve"> </w:t>
      </w:r>
      <w:r>
        <w:t>and</w:t>
      </w:r>
      <w:r>
        <w:rPr>
          <w:spacing w:val="22"/>
        </w:rPr>
        <w:t xml:space="preserve"> </w:t>
      </w:r>
      <w:r>
        <w:rPr>
          <w:spacing w:val="-1"/>
        </w:rPr>
        <w:t>exclusively</w:t>
      </w:r>
      <w:r>
        <w:rPr>
          <w:spacing w:val="21"/>
        </w:rPr>
        <w:t xml:space="preserve"> </w:t>
      </w:r>
      <w:r>
        <w:t>used</w:t>
      </w:r>
      <w:r>
        <w:rPr>
          <w:spacing w:val="21"/>
        </w:rPr>
        <w:t xml:space="preserve"> </w:t>
      </w:r>
      <w:r>
        <w:t>as</w:t>
      </w:r>
      <w:r>
        <w:rPr>
          <w:spacing w:val="21"/>
        </w:rPr>
        <w:t xml:space="preserve"> </w:t>
      </w:r>
      <w:r>
        <w:t>a</w:t>
      </w:r>
      <w:r>
        <w:rPr>
          <w:spacing w:val="21"/>
        </w:rPr>
        <w:t xml:space="preserve"> </w:t>
      </w:r>
      <w:r>
        <w:rPr>
          <w:spacing w:val="-1"/>
        </w:rPr>
        <w:t>school,</w:t>
      </w:r>
      <w:r>
        <w:rPr>
          <w:spacing w:val="22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daycare</w:t>
      </w:r>
      <w:r>
        <w:rPr>
          <w:spacing w:val="21"/>
        </w:rPr>
        <w:t xml:space="preserve"> </w:t>
      </w:r>
      <w:r>
        <w:rPr>
          <w:spacing w:val="-1"/>
        </w:rPr>
        <w:t>facility,</w:t>
      </w:r>
      <w:r>
        <w:rPr>
          <w:spacing w:val="21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Connecticut</w:t>
      </w:r>
      <w:r>
        <w:rPr>
          <w:spacing w:val="77"/>
          <w:w w:val="99"/>
        </w:rPr>
        <w:t xml:space="preserve"> </w:t>
      </w:r>
      <w:r>
        <w:rPr>
          <w:spacing w:val="-1"/>
        </w:rPr>
        <w:t>nonprofit</w:t>
      </w:r>
      <w:r>
        <w:rPr>
          <w:spacing w:val="18"/>
        </w:rPr>
        <w:t xml:space="preserve"> </w:t>
      </w:r>
      <w:r>
        <w:t>camp</w:t>
      </w:r>
      <w:r>
        <w:rPr>
          <w:spacing w:val="19"/>
        </w:rPr>
        <w:t xml:space="preserve"> </w:t>
      </w:r>
      <w:r>
        <w:rPr>
          <w:spacing w:val="-1"/>
        </w:rPr>
        <w:t>or</w:t>
      </w:r>
      <w:r>
        <w:rPr>
          <w:spacing w:val="19"/>
        </w:rPr>
        <w:t xml:space="preserve"> </w:t>
      </w:r>
      <w:r>
        <w:t>recreational</w:t>
      </w:r>
      <w:r>
        <w:rPr>
          <w:spacing w:val="17"/>
        </w:rPr>
        <w:t xml:space="preserve"> </w:t>
      </w:r>
      <w:r>
        <w:rPr>
          <w:spacing w:val="-1"/>
        </w:rPr>
        <w:t>facility</w:t>
      </w:r>
      <w:r>
        <w:rPr>
          <w:spacing w:val="18"/>
        </w:rPr>
        <w:t xml:space="preserve"> </w:t>
      </w:r>
      <w:r>
        <w:rPr>
          <w:spacing w:val="-1"/>
        </w:rPr>
        <w:t>for</w:t>
      </w:r>
      <w:r>
        <w:rPr>
          <w:spacing w:val="19"/>
        </w:rPr>
        <w:t xml:space="preserve"> </w:t>
      </w:r>
      <w:r>
        <w:t>religious</w:t>
      </w:r>
      <w:r>
        <w:rPr>
          <w:spacing w:val="18"/>
        </w:rPr>
        <w:t xml:space="preserve"> </w:t>
      </w:r>
      <w:r>
        <w:rPr>
          <w:spacing w:val="-1"/>
        </w:rPr>
        <w:t>purposes,</w:t>
      </w:r>
      <w:r>
        <w:rPr>
          <w:spacing w:val="17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parish</w:t>
      </w:r>
      <w:r>
        <w:rPr>
          <w:spacing w:val="19"/>
        </w:rPr>
        <w:t xml:space="preserve"> </w:t>
      </w:r>
      <w:r>
        <w:t>house,</w:t>
      </w:r>
      <w:r>
        <w:rPr>
          <w:spacing w:val="17"/>
        </w:rPr>
        <w:t xml:space="preserve"> </w:t>
      </w:r>
      <w:r>
        <w:t>an</w:t>
      </w:r>
      <w:r>
        <w:rPr>
          <w:spacing w:val="19"/>
        </w:rPr>
        <w:t xml:space="preserve"> </w:t>
      </w:r>
      <w:r>
        <w:rPr>
          <w:spacing w:val="-1"/>
        </w:rPr>
        <w:t>orphan</w:t>
      </w:r>
      <w:r>
        <w:rPr>
          <w:spacing w:val="19"/>
        </w:rPr>
        <w:t xml:space="preserve"> </w:t>
      </w:r>
      <w:r>
        <w:rPr>
          <w:spacing w:val="-1"/>
        </w:rPr>
        <w:t>asylum,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rPr>
          <w:spacing w:val="-1"/>
        </w:rPr>
        <w:t>home</w:t>
      </w:r>
      <w:r>
        <w:rPr>
          <w:spacing w:val="19"/>
        </w:rPr>
        <w:t xml:space="preserve"> </w:t>
      </w:r>
      <w:r>
        <w:rPr>
          <w:spacing w:val="-1"/>
        </w:rPr>
        <w:t>for</w:t>
      </w:r>
      <w:r>
        <w:rPr>
          <w:spacing w:val="19"/>
        </w:rPr>
        <w:t xml:space="preserve"> </w:t>
      </w:r>
      <w:r>
        <w:t>children,</w:t>
      </w:r>
      <w:r>
        <w:rPr>
          <w:spacing w:val="17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thrift</w:t>
      </w:r>
      <w:r>
        <w:rPr>
          <w:spacing w:val="18"/>
        </w:rPr>
        <w:t xml:space="preserve"> </w:t>
      </w:r>
      <w:r>
        <w:t>shop,</w:t>
      </w:r>
      <w:r>
        <w:rPr>
          <w:spacing w:val="18"/>
        </w:rPr>
        <w:t xml:space="preserve"> </w:t>
      </w:r>
      <w:r>
        <w:t>the</w:t>
      </w:r>
      <w:r>
        <w:rPr>
          <w:spacing w:val="53"/>
          <w:w w:val="99"/>
        </w:rPr>
        <w:t xml:space="preserve"> </w:t>
      </w:r>
      <w:r>
        <w:t>proceeds</w:t>
      </w:r>
      <w:r>
        <w:rPr>
          <w:spacing w:val="-4"/>
        </w:rPr>
        <w:t xml:space="preserve"> </w:t>
      </w:r>
      <w:r>
        <w:rPr>
          <w:spacing w:val="-1"/>
        </w:rPr>
        <w:t>of</w:t>
      </w:r>
      <w:r>
        <w:rPr>
          <w:spacing w:val="-4"/>
        </w:rPr>
        <w:t xml:space="preserve"> </w:t>
      </w:r>
      <w:r>
        <w:rPr>
          <w:spacing w:val="-1"/>
        </w:rPr>
        <w:t>which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rPr>
          <w:spacing w:val="-1"/>
        </w:rPr>
        <w:t>for</w:t>
      </w:r>
      <w:r>
        <w:rPr>
          <w:spacing w:val="-3"/>
        </w:rPr>
        <w:t xml:space="preserve"> </w:t>
      </w:r>
      <w:r>
        <w:t>charitable</w:t>
      </w:r>
      <w:r>
        <w:rPr>
          <w:spacing w:val="-5"/>
        </w:rPr>
        <w:t xml:space="preserve"> </w:t>
      </w:r>
      <w:r>
        <w:t>purposes,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reformatory</w:t>
      </w:r>
      <w:r>
        <w:rPr>
          <w:spacing w:val="-4"/>
        </w:rPr>
        <w:t xml:space="preserve"> </w:t>
      </w:r>
      <w:r>
        <w:rPr>
          <w:spacing w:val="-1"/>
        </w:rPr>
        <w:t>or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rPr>
          <w:spacing w:val="-1"/>
        </w:rPr>
        <w:t>infirmary</w:t>
      </w:r>
      <w:r>
        <w:rPr>
          <w:spacing w:val="-3"/>
        </w:rPr>
        <w:t xml:space="preserve"> </w:t>
      </w:r>
      <w:r>
        <w:rPr>
          <w:spacing w:val="-1"/>
        </w:rPr>
        <w:t>or</w:t>
      </w:r>
      <w:r>
        <w:rPr>
          <w:spacing w:val="-5"/>
        </w:rPr>
        <w:t xml:space="preserve"> </w:t>
      </w:r>
      <w:r>
        <w:rPr>
          <w:spacing w:val="-1"/>
        </w:rPr>
        <w:t>for</w:t>
      </w:r>
      <w:r>
        <w:rPr>
          <w:spacing w:val="-4"/>
        </w:rPr>
        <w:t xml:space="preserve"> </w:t>
      </w:r>
      <w:r>
        <w:t>two</w:t>
      </w:r>
      <w:r>
        <w:rPr>
          <w:spacing w:val="-3"/>
        </w:rPr>
        <w:t xml:space="preserve"> </w:t>
      </w:r>
      <w:r>
        <w:rPr>
          <w:spacing w:val="-1"/>
        </w:rPr>
        <w:t>or</w:t>
      </w:r>
      <w:r>
        <w:rPr>
          <w:spacing w:val="-4"/>
        </w:rPr>
        <w:t xml:space="preserve"> </w:t>
      </w:r>
      <w:r>
        <w:rPr>
          <w:spacing w:val="-1"/>
        </w:rPr>
        <w:t>more</w:t>
      </w:r>
      <w:r>
        <w:rPr>
          <w:spacing w:val="-3"/>
        </w:rPr>
        <w:t xml:space="preserve"> </w:t>
      </w:r>
      <w:r>
        <w:rPr>
          <w:spacing w:val="-1"/>
        </w:rPr>
        <w:t>of</w:t>
      </w:r>
      <w:r>
        <w:rPr>
          <w:spacing w:val="-4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purposes;</w:t>
      </w:r>
    </w:p>
    <w:p w:rsidR="00DC36BF" w:rsidRDefault="00DC36BF">
      <w:pPr>
        <w:jc w:val="both"/>
        <w:sectPr w:rsidR="00DC36BF">
          <w:headerReference w:type="default" r:id="rId11"/>
          <w:footerReference w:type="default" r:id="rId12"/>
          <w:pgSz w:w="12240" w:h="15840"/>
          <w:pgMar w:top="680" w:right="600" w:bottom="1140" w:left="600" w:header="0" w:footer="957" w:gutter="0"/>
          <w:pgNumType w:start="5"/>
          <w:cols w:space="720"/>
        </w:sectPr>
      </w:pPr>
    </w:p>
    <w:p w:rsidR="00DC36BF" w:rsidRDefault="0072159B">
      <w:pPr>
        <w:numPr>
          <w:ilvl w:val="0"/>
          <w:numId w:val="2"/>
        </w:numPr>
        <w:tabs>
          <w:tab w:val="left" w:pos="478"/>
        </w:tabs>
        <w:spacing w:before="40"/>
        <w:ind w:left="120" w:right="118" w:firstLine="0"/>
        <w:jc w:val="both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b/>
          <w:bCs/>
          <w:sz w:val="19"/>
          <w:szCs w:val="19"/>
        </w:rPr>
        <w:lastRenderedPageBreak/>
        <w:t>Houses</w:t>
      </w:r>
      <w:r>
        <w:rPr>
          <w:rFonts w:ascii="Calibri" w:eastAsia="Calibri" w:hAnsi="Calibri" w:cs="Calibri"/>
          <w:b/>
          <w:bCs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z w:val="19"/>
          <w:szCs w:val="19"/>
        </w:rPr>
        <w:t>used</w:t>
      </w:r>
      <w:r>
        <w:rPr>
          <w:rFonts w:ascii="Calibri" w:eastAsia="Calibri" w:hAnsi="Calibri" w:cs="Calibri"/>
          <w:b/>
          <w:bCs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z w:val="19"/>
          <w:szCs w:val="19"/>
        </w:rPr>
        <w:t>by</w:t>
      </w:r>
      <w:r>
        <w:rPr>
          <w:rFonts w:ascii="Calibri" w:eastAsia="Calibri" w:hAnsi="Calibri" w:cs="Calibri"/>
          <w:b/>
          <w:bCs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z w:val="19"/>
          <w:szCs w:val="19"/>
        </w:rPr>
        <w:t>officiating</w:t>
      </w:r>
      <w:r>
        <w:rPr>
          <w:rFonts w:ascii="Calibri" w:eastAsia="Calibri" w:hAnsi="Calibri" w:cs="Calibri"/>
          <w:b/>
          <w:bCs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z w:val="19"/>
          <w:szCs w:val="19"/>
        </w:rPr>
        <w:t>clergymen</w:t>
      </w:r>
      <w:r>
        <w:rPr>
          <w:rFonts w:ascii="Calibri" w:eastAsia="Calibri" w:hAnsi="Calibri" w:cs="Calibri"/>
          <w:b/>
          <w:bCs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z w:val="19"/>
          <w:szCs w:val="19"/>
        </w:rPr>
        <w:t>as</w:t>
      </w:r>
      <w:r>
        <w:rPr>
          <w:rFonts w:ascii="Calibri" w:eastAsia="Calibri" w:hAnsi="Calibri" w:cs="Calibri"/>
          <w:b/>
          <w:bCs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z w:val="19"/>
          <w:szCs w:val="19"/>
        </w:rPr>
        <w:t>dwellings.</w:t>
      </w:r>
      <w:r>
        <w:rPr>
          <w:rFonts w:ascii="Calibri" w:eastAsia="Calibri" w:hAnsi="Calibri" w:cs="Calibri"/>
          <w:b/>
          <w:bCs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Subject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to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the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provisions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of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section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12‐88,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dwelling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houses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and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the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land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on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which</w:t>
      </w:r>
      <w:r>
        <w:rPr>
          <w:rFonts w:ascii="Calibri" w:eastAsia="Calibri" w:hAnsi="Calibri" w:cs="Calibri"/>
          <w:spacing w:val="37"/>
          <w:w w:val="99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they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stand</w:t>
      </w:r>
      <w:r>
        <w:rPr>
          <w:rFonts w:ascii="Calibri" w:eastAsia="Calibri" w:hAnsi="Calibri" w:cs="Calibri"/>
          <w:spacing w:val="-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owned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by,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or</w:t>
      </w:r>
      <w:r>
        <w:rPr>
          <w:rFonts w:ascii="Calibri" w:eastAsia="Calibri" w:hAnsi="Calibri" w:cs="Calibri"/>
          <w:spacing w:val="-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held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in</w:t>
      </w:r>
      <w:r>
        <w:rPr>
          <w:rFonts w:ascii="Calibri" w:eastAsia="Calibri" w:hAnsi="Calibri" w:cs="Calibri"/>
          <w:spacing w:val="-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trust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for,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any</w:t>
      </w:r>
      <w:r>
        <w:rPr>
          <w:rFonts w:ascii="Calibri" w:eastAsia="Calibri" w:hAnsi="Calibri" w:cs="Calibri"/>
          <w:spacing w:val="-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religious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organization</w:t>
      </w:r>
      <w:r>
        <w:rPr>
          <w:rFonts w:ascii="Calibri" w:eastAsia="Calibri" w:hAnsi="Calibri" w:cs="Calibri"/>
          <w:spacing w:val="-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and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actually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used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by</w:t>
      </w:r>
      <w:r>
        <w:rPr>
          <w:rFonts w:ascii="Calibri" w:eastAsia="Calibri" w:hAnsi="Calibri" w:cs="Calibri"/>
          <w:spacing w:val="-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its</w:t>
      </w:r>
      <w:r>
        <w:rPr>
          <w:rFonts w:ascii="Calibri" w:eastAsia="Calibri" w:hAnsi="Calibri" w:cs="Calibri"/>
          <w:spacing w:val="-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officiating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clergymen;</w:t>
      </w:r>
    </w:p>
    <w:p w:rsidR="00DC36BF" w:rsidRDefault="0072159B">
      <w:pPr>
        <w:pStyle w:val="BodyText"/>
        <w:numPr>
          <w:ilvl w:val="0"/>
          <w:numId w:val="2"/>
        </w:numPr>
        <w:tabs>
          <w:tab w:val="left" w:pos="489"/>
        </w:tabs>
        <w:spacing w:before="121"/>
        <w:ind w:right="116" w:firstLine="1"/>
        <w:jc w:val="both"/>
      </w:pPr>
      <w:r>
        <w:rPr>
          <w:rFonts w:cs="Calibri"/>
          <w:b/>
          <w:bCs/>
        </w:rPr>
        <w:t>Hospitals</w:t>
      </w:r>
      <w:r>
        <w:rPr>
          <w:rFonts w:cs="Calibri"/>
          <w:b/>
          <w:bCs/>
          <w:spacing w:val="13"/>
        </w:rPr>
        <w:t xml:space="preserve"> </w:t>
      </w:r>
      <w:r>
        <w:rPr>
          <w:rFonts w:cs="Calibri"/>
          <w:b/>
          <w:bCs/>
        </w:rPr>
        <w:t>and</w:t>
      </w:r>
      <w:r>
        <w:rPr>
          <w:rFonts w:cs="Calibri"/>
          <w:b/>
          <w:bCs/>
          <w:spacing w:val="14"/>
        </w:rPr>
        <w:t xml:space="preserve"> </w:t>
      </w:r>
      <w:r>
        <w:rPr>
          <w:rFonts w:cs="Calibri"/>
          <w:b/>
          <w:bCs/>
        </w:rPr>
        <w:t>sanatoriums.</w:t>
      </w:r>
      <w:r>
        <w:rPr>
          <w:rFonts w:cs="Calibri"/>
          <w:b/>
          <w:bCs/>
          <w:spacing w:val="13"/>
        </w:rPr>
        <w:t xml:space="preserve"> </w:t>
      </w:r>
      <w:r>
        <w:t>Subject</w:t>
      </w:r>
      <w:r>
        <w:rPr>
          <w:spacing w:val="15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rPr>
          <w:spacing w:val="-1"/>
        </w:rPr>
        <w:t>provisions</w:t>
      </w:r>
      <w:r>
        <w:rPr>
          <w:spacing w:val="15"/>
        </w:rPr>
        <w:t xml:space="preserve"> </w:t>
      </w:r>
      <w:r>
        <w:rPr>
          <w:spacing w:val="-1"/>
        </w:rPr>
        <w:t>of</w:t>
      </w:r>
      <w:r>
        <w:rPr>
          <w:spacing w:val="13"/>
        </w:rPr>
        <w:t xml:space="preserve"> </w:t>
      </w:r>
      <w:r>
        <w:t>section</w:t>
      </w:r>
      <w:r>
        <w:rPr>
          <w:spacing w:val="14"/>
        </w:rPr>
        <w:t xml:space="preserve"> </w:t>
      </w:r>
      <w:r>
        <w:rPr>
          <w:spacing w:val="-1"/>
        </w:rPr>
        <w:t>12</w:t>
      </w:r>
      <w:r>
        <w:rPr>
          <w:rFonts w:cs="Calibri"/>
          <w:spacing w:val="-1"/>
        </w:rPr>
        <w:t>‐</w:t>
      </w:r>
      <w:r>
        <w:rPr>
          <w:spacing w:val="-1"/>
        </w:rPr>
        <w:t>88,</w:t>
      </w:r>
      <w:r>
        <w:rPr>
          <w:spacing w:val="13"/>
        </w:rPr>
        <w:t xml:space="preserve"> </w:t>
      </w:r>
      <w:r>
        <w:t>all</w:t>
      </w:r>
      <w:r>
        <w:rPr>
          <w:spacing w:val="14"/>
        </w:rPr>
        <w:t xml:space="preserve"> </w:t>
      </w:r>
      <w:r>
        <w:rPr>
          <w:spacing w:val="-1"/>
        </w:rPr>
        <w:t>property</w:t>
      </w:r>
      <w:r>
        <w:rPr>
          <w:spacing w:val="16"/>
        </w:rPr>
        <w:t xml:space="preserve"> </w:t>
      </w:r>
      <w:r>
        <w:rPr>
          <w:spacing w:val="-1"/>
        </w:rPr>
        <w:t>of,</w:t>
      </w:r>
      <w:r>
        <w:rPr>
          <w:spacing w:val="15"/>
        </w:rPr>
        <w:t xml:space="preserve"> </w:t>
      </w:r>
      <w:r>
        <w:rPr>
          <w:spacing w:val="-1"/>
        </w:rPr>
        <w:t>or</w:t>
      </w:r>
      <w:r>
        <w:rPr>
          <w:spacing w:val="13"/>
        </w:rPr>
        <w:t xml:space="preserve"> </w:t>
      </w:r>
      <w:r>
        <w:rPr>
          <w:spacing w:val="-1"/>
        </w:rPr>
        <w:t>held</w:t>
      </w:r>
      <w:r>
        <w:rPr>
          <w:spacing w:val="14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t>trust</w:t>
      </w:r>
      <w:r>
        <w:rPr>
          <w:spacing w:val="14"/>
        </w:rPr>
        <w:t xml:space="preserve"> </w:t>
      </w:r>
      <w:r>
        <w:rPr>
          <w:spacing w:val="-1"/>
        </w:rPr>
        <w:t>for,</w:t>
      </w:r>
      <w:r>
        <w:rPr>
          <w:spacing w:val="13"/>
        </w:rPr>
        <w:t xml:space="preserve"> </w:t>
      </w:r>
      <w:r>
        <w:t>any</w:t>
      </w:r>
      <w:r>
        <w:rPr>
          <w:spacing w:val="14"/>
        </w:rPr>
        <w:t xml:space="preserve"> </w:t>
      </w:r>
      <w:r>
        <w:t>Connecticut</w:t>
      </w:r>
      <w:r>
        <w:rPr>
          <w:spacing w:val="15"/>
        </w:rPr>
        <w:t xml:space="preserve"> </w:t>
      </w:r>
      <w:r>
        <w:t>hospital</w:t>
      </w:r>
      <w:r>
        <w:rPr>
          <w:spacing w:val="41"/>
          <w:w w:val="99"/>
        </w:rPr>
        <w:t xml:space="preserve"> </w:t>
      </w:r>
      <w:r>
        <w:t>society</w:t>
      </w:r>
      <w:r>
        <w:rPr>
          <w:spacing w:val="-4"/>
        </w:rPr>
        <w:t xml:space="preserve"> </w:t>
      </w:r>
      <w:r>
        <w:rPr>
          <w:spacing w:val="-1"/>
        </w:rPr>
        <w:t>or</w:t>
      </w:r>
      <w:r>
        <w:rPr>
          <w:spacing w:val="-4"/>
        </w:rPr>
        <w:t xml:space="preserve"> </w:t>
      </w:r>
      <w:r>
        <w:rPr>
          <w:spacing w:val="-1"/>
        </w:rPr>
        <w:t>corporation</w:t>
      </w:r>
      <w:r>
        <w:rPr>
          <w:spacing w:val="-4"/>
        </w:rPr>
        <w:t xml:space="preserve"> </w:t>
      </w:r>
      <w:r>
        <w:rPr>
          <w:spacing w:val="-1"/>
        </w:rPr>
        <w:t>or</w:t>
      </w:r>
      <w:r>
        <w:rPr>
          <w:spacing w:val="-4"/>
        </w:rPr>
        <w:t xml:space="preserve"> </w:t>
      </w:r>
      <w:r>
        <w:t>sanatorium,</w:t>
      </w:r>
      <w:r>
        <w:rPr>
          <w:spacing w:val="-4"/>
        </w:rPr>
        <w:t xml:space="preserve"> </w:t>
      </w:r>
      <w:r>
        <w:rPr>
          <w:spacing w:val="-1"/>
        </w:rPr>
        <w:t>provided</w:t>
      </w:r>
      <w:r>
        <w:rPr>
          <w:spacing w:val="-4"/>
        </w:rPr>
        <w:t xml:space="preserve"> </w:t>
      </w:r>
      <w:r>
        <w:rPr>
          <w:spacing w:val="-1"/>
        </w:rPr>
        <w:t>(A)</w:t>
      </w:r>
      <w:r>
        <w:rPr>
          <w:spacing w:val="-4"/>
        </w:rPr>
        <w:t xml:space="preserve"> </w:t>
      </w:r>
      <w:r>
        <w:rPr>
          <w:spacing w:val="-1"/>
        </w:rPr>
        <w:t>no</w:t>
      </w:r>
      <w:r>
        <w:rPr>
          <w:spacing w:val="-4"/>
        </w:rPr>
        <w:t xml:space="preserve"> </w:t>
      </w:r>
      <w:r>
        <w:rPr>
          <w:spacing w:val="-1"/>
        </w:rPr>
        <w:t>officer,</w:t>
      </w:r>
      <w:r>
        <w:rPr>
          <w:spacing w:val="-3"/>
        </w:rPr>
        <w:t xml:space="preserve"> </w:t>
      </w:r>
      <w:r>
        <w:t>member</w:t>
      </w:r>
      <w:r>
        <w:rPr>
          <w:spacing w:val="-5"/>
        </w:rPr>
        <w:t xml:space="preserve"> </w:t>
      </w:r>
      <w:r>
        <w:rPr>
          <w:spacing w:val="-1"/>
        </w:rPr>
        <w:t>or</w:t>
      </w:r>
      <w:r>
        <w:rPr>
          <w:spacing w:val="-4"/>
        </w:rPr>
        <w:t xml:space="preserve"> </w:t>
      </w:r>
      <w:r>
        <w:t>employee</w:t>
      </w:r>
      <w:r>
        <w:rPr>
          <w:spacing w:val="-5"/>
        </w:rPr>
        <w:t xml:space="preserve"> </w:t>
      </w:r>
      <w:r>
        <w:t>thereof</w:t>
      </w:r>
      <w:r>
        <w:rPr>
          <w:spacing w:val="-3"/>
        </w:rPr>
        <w:t xml:space="preserve"> </w:t>
      </w:r>
      <w:r>
        <w:t>receives</w:t>
      </w:r>
      <w:r>
        <w:rPr>
          <w:spacing w:val="-5"/>
        </w:rPr>
        <w:t xml:space="preserve"> </w:t>
      </w:r>
      <w:r>
        <w:rPr>
          <w:spacing w:val="-1"/>
        </w:rPr>
        <w:t>or,</w:t>
      </w:r>
      <w:r>
        <w:rPr>
          <w:spacing w:val="-5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rPr>
          <w:spacing w:val="-1"/>
        </w:rPr>
        <w:t>future</w:t>
      </w:r>
      <w:r>
        <w:rPr>
          <w:spacing w:val="-3"/>
        </w:rPr>
        <w:t xml:space="preserve"> </w:t>
      </w:r>
      <w:r>
        <w:t>time,</w:t>
      </w:r>
      <w:r>
        <w:rPr>
          <w:spacing w:val="-4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receive</w:t>
      </w:r>
      <w:r>
        <w:rPr>
          <w:spacing w:val="-4"/>
        </w:rPr>
        <w:t xml:space="preserve"> </w:t>
      </w:r>
      <w:r>
        <w:t>any</w:t>
      </w:r>
      <w:r>
        <w:rPr>
          <w:spacing w:val="47"/>
          <w:w w:val="99"/>
        </w:rPr>
        <w:t xml:space="preserve"> </w:t>
      </w:r>
      <w:r>
        <w:t>pecuniary</w:t>
      </w:r>
      <w:r>
        <w:rPr>
          <w:spacing w:val="-3"/>
        </w:rPr>
        <w:t xml:space="preserve"> </w:t>
      </w:r>
      <w:r>
        <w:t>profit</w:t>
      </w:r>
      <w:r>
        <w:rPr>
          <w:spacing w:val="-2"/>
        </w:rPr>
        <w:t xml:space="preserve"> </w:t>
      </w:r>
      <w:r>
        <w:rPr>
          <w:spacing w:val="-1"/>
        </w:rPr>
        <w:t>from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operations</w:t>
      </w:r>
      <w:r>
        <w:rPr>
          <w:spacing w:val="-3"/>
        </w:rPr>
        <w:t xml:space="preserve"> </w:t>
      </w:r>
      <w:r>
        <w:t>thereof,</w:t>
      </w:r>
      <w:r>
        <w:rPr>
          <w:spacing w:val="-2"/>
        </w:rPr>
        <w:t xml:space="preserve"> </w:t>
      </w:r>
      <w:r>
        <w:rPr>
          <w:spacing w:val="-1"/>
        </w:rPr>
        <w:t>except</w:t>
      </w:r>
      <w:r>
        <w:rPr>
          <w:spacing w:val="-3"/>
        </w:rPr>
        <w:t xml:space="preserve"> </w:t>
      </w:r>
      <w:r>
        <w:rPr>
          <w:spacing w:val="-1"/>
        </w:rPr>
        <w:t>reasonable</w:t>
      </w:r>
      <w:r>
        <w:rPr>
          <w:spacing w:val="-2"/>
        </w:rPr>
        <w:t xml:space="preserve"> </w:t>
      </w:r>
      <w:r>
        <w:t>compensation</w:t>
      </w:r>
      <w:r>
        <w:rPr>
          <w:spacing w:val="-3"/>
        </w:rPr>
        <w:t xml:space="preserve"> </w:t>
      </w:r>
      <w:r>
        <w:rPr>
          <w:spacing w:val="-1"/>
        </w:rPr>
        <w:t>for</w:t>
      </w:r>
      <w:r>
        <w:rPr>
          <w:spacing w:val="-3"/>
        </w:rPr>
        <w:t xml:space="preserve"> </w:t>
      </w:r>
      <w:r>
        <w:t>services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conduct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its</w:t>
      </w:r>
      <w:r>
        <w:rPr>
          <w:spacing w:val="-3"/>
        </w:rPr>
        <w:t xml:space="preserve"> </w:t>
      </w:r>
      <w:r>
        <w:rPr>
          <w:spacing w:val="-1"/>
        </w:rPr>
        <w:t>affairs,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(B)</w:t>
      </w:r>
      <w:r>
        <w:rPr>
          <w:spacing w:val="-3"/>
        </w:rPr>
        <w:t xml:space="preserve"> </w:t>
      </w:r>
      <w:r>
        <w:rPr>
          <w:spacing w:val="-1"/>
        </w:rPr>
        <w:t>in</w:t>
      </w:r>
      <w:r>
        <w:rPr>
          <w:spacing w:val="-3"/>
        </w:rPr>
        <w:t xml:space="preserve"> </w:t>
      </w:r>
      <w:r>
        <w:rPr>
          <w:highlight w:val="lightGray"/>
        </w:rPr>
        <w:t>1967,</w:t>
      </w:r>
      <w:r>
        <w:rPr>
          <w:spacing w:val="-4"/>
          <w:highlight w:val="lightGray"/>
        </w:rPr>
        <w:t xml:space="preserve"> </w:t>
      </w:r>
      <w:r>
        <w:rPr>
          <w:highlight w:val="lightGray"/>
        </w:rPr>
        <w:t>and</w:t>
      </w:r>
      <w:r>
        <w:rPr>
          <w:spacing w:val="73"/>
          <w:w w:val="99"/>
        </w:rPr>
        <w:t xml:space="preserve"> </w:t>
      </w:r>
      <w:r>
        <w:rPr>
          <w:highlight w:val="lightGray"/>
        </w:rPr>
        <w:t>quadrennially</w:t>
      </w:r>
      <w:r>
        <w:rPr>
          <w:spacing w:val="30"/>
          <w:highlight w:val="lightGray"/>
        </w:rPr>
        <w:t xml:space="preserve"> </w:t>
      </w:r>
      <w:r>
        <w:rPr>
          <w:highlight w:val="lightGray"/>
        </w:rPr>
        <w:t>t</w:t>
      </w:r>
      <w:r>
        <w:t>hereafter,</w:t>
      </w:r>
      <w:r>
        <w:rPr>
          <w:spacing w:val="29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statement</w:t>
      </w:r>
      <w:r>
        <w:rPr>
          <w:spacing w:val="30"/>
        </w:rPr>
        <w:t xml:space="preserve"> </w:t>
      </w:r>
      <w:r>
        <w:t>shall</w:t>
      </w:r>
      <w:r>
        <w:rPr>
          <w:spacing w:val="30"/>
        </w:rPr>
        <w:t xml:space="preserve"> </w:t>
      </w:r>
      <w:r>
        <w:rPr>
          <w:spacing w:val="-1"/>
        </w:rPr>
        <w:t>be</w:t>
      </w:r>
      <w:r>
        <w:rPr>
          <w:spacing w:val="29"/>
        </w:rPr>
        <w:t xml:space="preserve"> </w:t>
      </w:r>
      <w:r>
        <w:rPr>
          <w:spacing w:val="-1"/>
        </w:rPr>
        <w:t>filed</w:t>
      </w:r>
      <w:r>
        <w:rPr>
          <w:spacing w:val="31"/>
        </w:rPr>
        <w:t xml:space="preserve"> </w:t>
      </w:r>
      <w:r>
        <w:rPr>
          <w:spacing w:val="-1"/>
        </w:rPr>
        <w:t>by</w:t>
      </w:r>
      <w:r>
        <w:rPr>
          <w:spacing w:val="30"/>
        </w:rPr>
        <w:t xml:space="preserve"> </w:t>
      </w:r>
      <w:r>
        <w:t>such</w:t>
      </w:r>
      <w:r>
        <w:rPr>
          <w:spacing w:val="29"/>
        </w:rPr>
        <w:t xml:space="preserve"> </w:t>
      </w:r>
      <w:r>
        <w:t>hospital</w:t>
      </w:r>
      <w:r>
        <w:rPr>
          <w:spacing w:val="29"/>
        </w:rPr>
        <w:t xml:space="preserve"> </w:t>
      </w:r>
      <w:r>
        <w:t>society,</w:t>
      </w:r>
      <w:r>
        <w:rPr>
          <w:spacing w:val="29"/>
        </w:rPr>
        <w:t xml:space="preserve"> </w:t>
      </w:r>
      <w:r>
        <w:t>corporation</w:t>
      </w:r>
      <w:r>
        <w:rPr>
          <w:spacing w:val="29"/>
        </w:rPr>
        <w:t xml:space="preserve"> </w:t>
      </w:r>
      <w:r>
        <w:rPr>
          <w:spacing w:val="-1"/>
        </w:rPr>
        <w:t>or</w:t>
      </w:r>
      <w:r>
        <w:rPr>
          <w:spacing w:val="29"/>
        </w:rPr>
        <w:t xml:space="preserve"> </w:t>
      </w:r>
      <w:r>
        <w:t>sanatorium</w:t>
      </w:r>
      <w:r>
        <w:rPr>
          <w:spacing w:val="28"/>
        </w:rPr>
        <w:t xml:space="preserve"> </w:t>
      </w:r>
      <w:r>
        <w:rPr>
          <w:spacing w:val="-1"/>
        </w:rPr>
        <w:t>on</w:t>
      </w:r>
      <w:r>
        <w:rPr>
          <w:spacing w:val="31"/>
        </w:rPr>
        <w:t xml:space="preserve"> </w:t>
      </w:r>
      <w:r>
        <w:rPr>
          <w:spacing w:val="-1"/>
        </w:rPr>
        <w:t>or</w:t>
      </w:r>
      <w:r>
        <w:rPr>
          <w:spacing w:val="30"/>
        </w:rPr>
        <w:t xml:space="preserve"> </w:t>
      </w:r>
      <w:r>
        <w:t>before</w:t>
      </w:r>
      <w:r>
        <w:rPr>
          <w:spacing w:val="30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rPr>
          <w:spacing w:val="-1"/>
        </w:rPr>
        <w:t>first</w:t>
      </w:r>
      <w:r>
        <w:rPr>
          <w:spacing w:val="30"/>
        </w:rPr>
        <w:t xml:space="preserve"> </w:t>
      </w:r>
      <w:r>
        <w:t>day</w:t>
      </w:r>
      <w:r>
        <w:rPr>
          <w:spacing w:val="30"/>
        </w:rPr>
        <w:t xml:space="preserve"> </w:t>
      </w:r>
      <w:r>
        <w:rPr>
          <w:spacing w:val="-1"/>
        </w:rPr>
        <w:t>of</w:t>
      </w:r>
      <w:r>
        <w:rPr>
          <w:spacing w:val="24"/>
          <w:w w:val="99"/>
        </w:rPr>
        <w:t xml:space="preserve"> </w:t>
      </w:r>
      <w:r>
        <w:t>November</w:t>
      </w:r>
      <w:r>
        <w:rPr>
          <w:spacing w:val="-5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assessor</w:t>
      </w:r>
      <w:r>
        <w:rPr>
          <w:spacing w:val="-3"/>
        </w:rPr>
        <w:t xml:space="preserve"> </w:t>
      </w:r>
      <w:r>
        <w:rPr>
          <w:spacing w:val="-1"/>
        </w:rPr>
        <w:t>or</w:t>
      </w:r>
      <w:r>
        <w:rPr>
          <w:spacing w:val="-3"/>
        </w:rPr>
        <w:t xml:space="preserve"> </w:t>
      </w:r>
      <w:r>
        <w:rPr>
          <w:spacing w:val="-1"/>
        </w:rPr>
        <w:t>board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assessors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town,</w:t>
      </w:r>
      <w:r>
        <w:rPr>
          <w:spacing w:val="-4"/>
        </w:rPr>
        <w:t xml:space="preserve"> </w:t>
      </w:r>
      <w:r>
        <w:t>consolidated</w:t>
      </w:r>
      <w:r>
        <w:rPr>
          <w:spacing w:val="-3"/>
        </w:rPr>
        <w:t xml:space="preserve"> </w:t>
      </w:r>
      <w:r>
        <w:rPr>
          <w:spacing w:val="-1"/>
        </w:rPr>
        <w:t>town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city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consolidated</w:t>
      </w:r>
      <w:r>
        <w:rPr>
          <w:spacing w:val="-4"/>
        </w:rPr>
        <w:t xml:space="preserve"> </w:t>
      </w:r>
      <w:r>
        <w:t>town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1"/>
        </w:rPr>
        <w:t>borough,</w:t>
      </w:r>
      <w:r>
        <w:rPr>
          <w:spacing w:val="-3"/>
        </w:rPr>
        <w:t xml:space="preserve"> </w:t>
      </w:r>
      <w:r>
        <w:rPr>
          <w:spacing w:val="-1"/>
        </w:rPr>
        <w:t>in</w:t>
      </w:r>
      <w:r>
        <w:rPr>
          <w:spacing w:val="-3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any</w:t>
      </w:r>
      <w:r>
        <w:rPr>
          <w:spacing w:val="23"/>
          <w:w w:val="99"/>
        </w:rPr>
        <w:t xml:space="preserve"> </w:t>
      </w:r>
      <w:r>
        <w:rPr>
          <w:spacing w:val="-1"/>
        </w:rPr>
        <w:t>of</w:t>
      </w:r>
      <w:r>
        <w:rPr>
          <w:spacing w:val="-4"/>
        </w:rPr>
        <w:t xml:space="preserve"> </w:t>
      </w:r>
      <w:r>
        <w:rPr>
          <w:spacing w:val="-1"/>
        </w:rPr>
        <w:t>its</w:t>
      </w:r>
      <w:r>
        <w:rPr>
          <w:spacing w:val="-4"/>
        </w:rPr>
        <w:t xml:space="preserve"> </w:t>
      </w:r>
      <w:r>
        <w:rPr>
          <w:spacing w:val="-1"/>
        </w:rPr>
        <w:t>property</w:t>
      </w:r>
      <w:r>
        <w:rPr>
          <w:spacing w:val="-3"/>
        </w:rPr>
        <w:t xml:space="preserve"> </w:t>
      </w:r>
      <w:r>
        <w:t>claimed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be</w:t>
      </w:r>
      <w:r>
        <w:rPr>
          <w:spacing w:val="-4"/>
        </w:rPr>
        <w:t xml:space="preserve"> </w:t>
      </w:r>
      <w:r>
        <w:t>exempt</w:t>
      </w:r>
      <w:r>
        <w:rPr>
          <w:spacing w:val="-4"/>
        </w:rPr>
        <w:t xml:space="preserve"> </w:t>
      </w:r>
      <w:r>
        <w:rPr>
          <w:spacing w:val="-1"/>
        </w:rPr>
        <w:t>is</w:t>
      </w:r>
      <w:r>
        <w:rPr>
          <w:spacing w:val="-4"/>
        </w:rPr>
        <w:t xml:space="preserve"> </w:t>
      </w:r>
      <w:r>
        <w:t>situated.</w:t>
      </w:r>
      <w:r>
        <w:rPr>
          <w:spacing w:val="-4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statement</w:t>
      </w:r>
      <w:r>
        <w:rPr>
          <w:spacing w:val="-4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rPr>
          <w:spacing w:val="-1"/>
        </w:rPr>
        <w:t>be</w:t>
      </w:r>
      <w:r>
        <w:rPr>
          <w:spacing w:val="-4"/>
        </w:rPr>
        <w:t xml:space="preserve"> </w:t>
      </w:r>
      <w:r>
        <w:rPr>
          <w:spacing w:val="-1"/>
        </w:rPr>
        <w:t>filed</w:t>
      </w:r>
      <w:r>
        <w:rPr>
          <w:spacing w:val="-4"/>
        </w:rPr>
        <w:t xml:space="preserve"> </w:t>
      </w:r>
      <w:r>
        <w:rPr>
          <w:spacing w:val="-1"/>
        </w:rPr>
        <w:t>on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form</w:t>
      </w:r>
      <w:r>
        <w:rPr>
          <w:spacing w:val="-4"/>
        </w:rPr>
        <w:t xml:space="preserve"> </w:t>
      </w:r>
      <w:r>
        <w:t>provided</w:t>
      </w:r>
      <w:r>
        <w:rPr>
          <w:spacing w:val="-4"/>
        </w:rPr>
        <w:t xml:space="preserve"> </w:t>
      </w:r>
      <w:r>
        <w:rPr>
          <w:spacing w:val="-1"/>
        </w:rPr>
        <w:t>by</w:t>
      </w:r>
      <w:r>
        <w:rPr>
          <w:spacing w:val="-4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assessor</w:t>
      </w:r>
      <w:r>
        <w:rPr>
          <w:spacing w:val="-4"/>
        </w:rPr>
        <w:t xml:space="preserve"> </w:t>
      </w:r>
      <w:r>
        <w:rPr>
          <w:spacing w:val="-1"/>
        </w:rPr>
        <w:t>or</w:t>
      </w:r>
      <w:r>
        <w:rPr>
          <w:spacing w:val="-4"/>
        </w:rPr>
        <w:t xml:space="preserve"> </w:t>
      </w:r>
      <w:r>
        <w:t>board</w:t>
      </w:r>
      <w:r>
        <w:rPr>
          <w:spacing w:val="-5"/>
        </w:rPr>
        <w:t xml:space="preserve"> </w:t>
      </w:r>
      <w:r>
        <w:rPr>
          <w:spacing w:val="-1"/>
        </w:rPr>
        <w:t>of</w:t>
      </w:r>
      <w:r>
        <w:rPr>
          <w:spacing w:val="-4"/>
        </w:rPr>
        <w:t xml:space="preserve"> </w:t>
      </w:r>
      <w:r>
        <w:t>assessors;</w:t>
      </w:r>
    </w:p>
    <w:p w:rsidR="00DC36BF" w:rsidRDefault="0072159B">
      <w:pPr>
        <w:pStyle w:val="BodyText"/>
        <w:ind w:right="116"/>
        <w:jc w:val="both"/>
      </w:pPr>
      <w:r>
        <w:rPr>
          <w:spacing w:val="-1"/>
        </w:rPr>
        <w:t>(49)</w:t>
      </w:r>
      <w:r>
        <w:rPr>
          <w:spacing w:val="21"/>
        </w:rPr>
        <w:t xml:space="preserve"> </w:t>
      </w:r>
      <w:r>
        <w:rPr>
          <w:rFonts w:cs="Calibri"/>
          <w:b/>
          <w:bCs/>
        </w:rPr>
        <w:t>Nonprofit</w:t>
      </w:r>
      <w:r>
        <w:rPr>
          <w:rFonts w:cs="Calibri"/>
          <w:b/>
          <w:bCs/>
          <w:spacing w:val="22"/>
        </w:rPr>
        <w:t xml:space="preserve"> </w:t>
      </w:r>
      <w:r>
        <w:rPr>
          <w:rFonts w:cs="Calibri"/>
          <w:b/>
          <w:bCs/>
          <w:u w:val="single" w:color="000000"/>
        </w:rPr>
        <w:t>c</w:t>
      </w:r>
      <w:r>
        <w:rPr>
          <w:rFonts w:cs="Calibri"/>
          <w:b/>
          <w:bCs/>
        </w:rPr>
        <w:t>amps</w:t>
      </w:r>
      <w:r>
        <w:rPr>
          <w:rFonts w:cs="Calibri"/>
          <w:b/>
          <w:bCs/>
          <w:spacing w:val="23"/>
        </w:rPr>
        <w:t xml:space="preserve"> </w:t>
      </w:r>
      <w:r>
        <w:rPr>
          <w:rFonts w:cs="Calibri"/>
          <w:b/>
          <w:bCs/>
        </w:rPr>
        <w:t>or</w:t>
      </w:r>
      <w:r>
        <w:rPr>
          <w:rFonts w:cs="Calibri"/>
          <w:b/>
          <w:bCs/>
          <w:spacing w:val="22"/>
        </w:rPr>
        <w:t xml:space="preserve"> </w:t>
      </w:r>
      <w:r>
        <w:rPr>
          <w:rFonts w:cs="Calibri"/>
          <w:b/>
          <w:bCs/>
        </w:rPr>
        <w:t>recreational</w:t>
      </w:r>
      <w:r>
        <w:rPr>
          <w:rFonts w:cs="Calibri"/>
          <w:b/>
          <w:bCs/>
          <w:spacing w:val="23"/>
        </w:rPr>
        <w:t xml:space="preserve"> </w:t>
      </w:r>
      <w:r>
        <w:rPr>
          <w:rFonts w:cs="Calibri"/>
          <w:b/>
          <w:bCs/>
        </w:rPr>
        <w:t>facilities</w:t>
      </w:r>
      <w:r>
        <w:rPr>
          <w:rFonts w:cs="Calibri"/>
          <w:b/>
          <w:bCs/>
          <w:spacing w:val="22"/>
        </w:rPr>
        <w:t xml:space="preserve"> </w:t>
      </w:r>
      <w:r>
        <w:rPr>
          <w:rFonts w:cs="Calibri"/>
          <w:b/>
          <w:bCs/>
          <w:spacing w:val="-1"/>
        </w:rPr>
        <w:t>for</w:t>
      </w:r>
      <w:r>
        <w:rPr>
          <w:rFonts w:cs="Calibri"/>
          <w:b/>
          <w:bCs/>
          <w:spacing w:val="23"/>
        </w:rPr>
        <w:t xml:space="preserve"> </w:t>
      </w:r>
      <w:r>
        <w:rPr>
          <w:rFonts w:cs="Calibri"/>
          <w:b/>
          <w:bCs/>
        </w:rPr>
        <w:t>charitable</w:t>
      </w:r>
      <w:r>
        <w:rPr>
          <w:rFonts w:cs="Calibri"/>
          <w:b/>
          <w:bCs/>
          <w:spacing w:val="21"/>
        </w:rPr>
        <w:t xml:space="preserve"> </w:t>
      </w:r>
      <w:r>
        <w:rPr>
          <w:rFonts w:cs="Calibri"/>
          <w:b/>
          <w:bCs/>
        </w:rPr>
        <w:t>purposes.</w:t>
      </w:r>
      <w:r>
        <w:rPr>
          <w:rFonts w:cs="Calibri"/>
          <w:b/>
          <w:bCs/>
          <w:spacing w:val="21"/>
        </w:rPr>
        <w:t xml:space="preserve"> </w:t>
      </w:r>
      <w:r>
        <w:t>Subject</w:t>
      </w:r>
      <w:r>
        <w:rPr>
          <w:spacing w:val="22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rPr>
          <w:spacing w:val="-1"/>
        </w:rPr>
        <w:t>provisions</w:t>
      </w:r>
      <w:r>
        <w:rPr>
          <w:spacing w:val="23"/>
        </w:rPr>
        <w:t xml:space="preserve"> </w:t>
      </w:r>
      <w:r>
        <w:rPr>
          <w:spacing w:val="-1"/>
        </w:rPr>
        <w:t>of</w:t>
      </w:r>
      <w:r>
        <w:rPr>
          <w:spacing w:val="23"/>
        </w:rPr>
        <w:t xml:space="preserve"> </w:t>
      </w:r>
      <w:r>
        <w:rPr>
          <w:spacing w:val="-1"/>
        </w:rPr>
        <w:t>subdivision</w:t>
      </w:r>
      <w:r>
        <w:rPr>
          <w:spacing w:val="23"/>
        </w:rPr>
        <w:t xml:space="preserve"> </w:t>
      </w:r>
      <w:r>
        <w:rPr>
          <w:spacing w:val="-1"/>
        </w:rPr>
        <w:t>(7)</w:t>
      </w:r>
      <w:r>
        <w:rPr>
          <w:spacing w:val="24"/>
        </w:rPr>
        <w:t xml:space="preserve"> </w:t>
      </w:r>
      <w:r>
        <w:rPr>
          <w:spacing w:val="-1"/>
        </w:rPr>
        <w:t>of</w:t>
      </w:r>
      <w:r>
        <w:rPr>
          <w:spacing w:val="22"/>
        </w:rPr>
        <w:t xml:space="preserve"> </w:t>
      </w:r>
      <w:r>
        <w:rPr>
          <w:spacing w:val="-1"/>
        </w:rPr>
        <w:t>this</w:t>
      </w:r>
      <w:r>
        <w:rPr>
          <w:spacing w:val="22"/>
        </w:rPr>
        <w:t xml:space="preserve"> </w:t>
      </w:r>
      <w:r>
        <w:t>section</w:t>
      </w:r>
      <w:r>
        <w:rPr>
          <w:spacing w:val="22"/>
        </w:rPr>
        <w:t xml:space="preserve"> </w:t>
      </w:r>
      <w:r>
        <w:t>and</w:t>
      </w:r>
      <w:r>
        <w:rPr>
          <w:spacing w:val="39"/>
          <w:w w:val="99"/>
        </w:rPr>
        <w:t xml:space="preserve"> </w:t>
      </w:r>
      <w:r>
        <w:t>section</w:t>
      </w:r>
      <w:r>
        <w:rPr>
          <w:spacing w:val="17"/>
        </w:rPr>
        <w:t xml:space="preserve"> </w:t>
      </w:r>
      <w:r>
        <w:rPr>
          <w:spacing w:val="-1"/>
        </w:rPr>
        <w:t>12</w:t>
      </w:r>
      <w:r>
        <w:rPr>
          <w:rFonts w:cs="Calibri"/>
          <w:spacing w:val="-1"/>
        </w:rPr>
        <w:t>‐</w:t>
      </w:r>
      <w:r>
        <w:rPr>
          <w:spacing w:val="-1"/>
        </w:rPr>
        <w:t>88,</w:t>
      </w:r>
      <w:r>
        <w:rPr>
          <w:spacing w:val="18"/>
        </w:rPr>
        <w:t xml:space="preserve"> </w:t>
      </w:r>
      <w:r>
        <w:t>real</w:t>
      </w:r>
      <w:r>
        <w:rPr>
          <w:spacing w:val="17"/>
        </w:rPr>
        <w:t xml:space="preserve"> </w:t>
      </w:r>
      <w:r>
        <w:rPr>
          <w:spacing w:val="-1"/>
        </w:rPr>
        <w:t>property</w:t>
      </w:r>
      <w:r>
        <w:rPr>
          <w:spacing w:val="18"/>
        </w:rPr>
        <w:t xml:space="preserve"> </w:t>
      </w:r>
      <w:r>
        <w:t>and</w:t>
      </w:r>
      <w:r>
        <w:rPr>
          <w:spacing w:val="18"/>
        </w:rPr>
        <w:t xml:space="preserve"> </w:t>
      </w:r>
      <w:r>
        <w:rPr>
          <w:spacing w:val="-1"/>
        </w:rPr>
        <w:t>its</w:t>
      </w:r>
      <w:r>
        <w:rPr>
          <w:spacing w:val="18"/>
        </w:rPr>
        <w:t xml:space="preserve"> </w:t>
      </w:r>
      <w:r>
        <w:rPr>
          <w:spacing w:val="-1"/>
        </w:rPr>
        <w:t>equipment</w:t>
      </w:r>
      <w:r>
        <w:rPr>
          <w:spacing w:val="18"/>
        </w:rPr>
        <w:t xml:space="preserve"> </w:t>
      </w:r>
      <w:r>
        <w:rPr>
          <w:spacing w:val="-1"/>
        </w:rPr>
        <w:t>owned</w:t>
      </w:r>
      <w:r>
        <w:rPr>
          <w:spacing w:val="18"/>
        </w:rPr>
        <w:t xml:space="preserve"> </w:t>
      </w:r>
      <w:r>
        <w:rPr>
          <w:spacing w:val="-1"/>
        </w:rPr>
        <w:t>by</w:t>
      </w:r>
      <w:r>
        <w:rPr>
          <w:spacing w:val="18"/>
        </w:rPr>
        <w:t xml:space="preserve"> </w:t>
      </w:r>
      <w:r>
        <w:t>or</w:t>
      </w:r>
      <w:r>
        <w:rPr>
          <w:spacing w:val="17"/>
        </w:rPr>
        <w:t xml:space="preserve"> </w:t>
      </w:r>
      <w:r>
        <w:rPr>
          <w:spacing w:val="-1"/>
        </w:rPr>
        <w:t>held</w:t>
      </w:r>
      <w:r>
        <w:rPr>
          <w:spacing w:val="18"/>
        </w:rPr>
        <w:t xml:space="preserve"> </w:t>
      </w:r>
      <w:r>
        <w:rPr>
          <w:spacing w:val="-1"/>
        </w:rPr>
        <w:t>in</w:t>
      </w:r>
      <w:r>
        <w:rPr>
          <w:spacing w:val="18"/>
        </w:rPr>
        <w:t xml:space="preserve"> </w:t>
      </w:r>
      <w:r>
        <w:t>trust</w:t>
      </w:r>
      <w:r>
        <w:rPr>
          <w:spacing w:val="19"/>
        </w:rPr>
        <w:t xml:space="preserve"> </w:t>
      </w:r>
      <w:r>
        <w:rPr>
          <w:spacing w:val="-1"/>
        </w:rPr>
        <w:t>for</w:t>
      </w:r>
      <w:r>
        <w:rPr>
          <w:spacing w:val="17"/>
        </w:rPr>
        <w:t xml:space="preserve"> </w:t>
      </w:r>
      <w:r>
        <w:t>any</w:t>
      </w:r>
      <w:r>
        <w:rPr>
          <w:spacing w:val="18"/>
        </w:rPr>
        <w:t xml:space="preserve"> </w:t>
      </w:r>
      <w:r>
        <w:rPr>
          <w:spacing w:val="-1"/>
        </w:rPr>
        <w:t>charitable</w:t>
      </w:r>
      <w:r>
        <w:rPr>
          <w:spacing w:val="18"/>
        </w:rPr>
        <w:t xml:space="preserve"> </w:t>
      </w:r>
      <w:r>
        <w:rPr>
          <w:spacing w:val="-1"/>
        </w:rPr>
        <w:t>corporation</w:t>
      </w:r>
      <w:r>
        <w:rPr>
          <w:spacing w:val="19"/>
        </w:rPr>
        <w:t xml:space="preserve"> </w:t>
      </w:r>
      <w:r>
        <w:rPr>
          <w:spacing w:val="-1"/>
        </w:rPr>
        <w:t>exclusively</w:t>
      </w:r>
      <w:r>
        <w:rPr>
          <w:spacing w:val="17"/>
        </w:rPr>
        <w:t xml:space="preserve"> </w:t>
      </w:r>
      <w:r>
        <w:t>used</w:t>
      </w:r>
      <w:r>
        <w:rPr>
          <w:spacing w:val="18"/>
        </w:rPr>
        <w:t xml:space="preserve"> </w:t>
      </w:r>
      <w:r>
        <w:t>as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nonprofit</w:t>
      </w:r>
      <w:r>
        <w:rPr>
          <w:spacing w:val="91"/>
          <w:w w:val="99"/>
        </w:rPr>
        <w:t xml:space="preserve"> </w:t>
      </w:r>
      <w:r>
        <w:t>camp</w:t>
      </w:r>
      <w:r>
        <w:rPr>
          <w:spacing w:val="17"/>
        </w:rPr>
        <w:t xml:space="preserve"> </w:t>
      </w:r>
      <w:r>
        <w:rPr>
          <w:spacing w:val="-1"/>
        </w:rPr>
        <w:t>or</w:t>
      </w:r>
      <w:r>
        <w:rPr>
          <w:spacing w:val="16"/>
        </w:rPr>
        <w:t xml:space="preserve"> </w:t>
      </w:r>
      <w:r>
        <w:t>recreational</w:t>
      </w:r>
      <w:r>
        <w:rPr>
          <w:spacing w:val="16"/>
        </w:rPr>
        <w:t xml:space="preserve"> </w:t>
      </w:r>
      <w:r>
        <w:rPr>
          <w:spacing w:val="-1"/>
        </w:rPr>
        <w:t>facility</w:t>
      </w:r>
      <w:r>
        <w:rPr>
          <w:spacing w:val="17"/>
        </w:rPr>
        <w:t xml:space="preserve"> </w:t>
      </w:r>
      <w:r>
        <w:rPr>
          <w:spacing w:val="-1"/>
        </w:rPr>
        <w:t>for</w:t>
      </w:r>
      <w:r>
        <w:rPr>
          <w:spacing w:val="17"/>
        </w:rPr>
        <w:t xml:space="preserve"> </w:t>
      </w:r>
      <w:r>
        <w:t>charitable</w:t>
      </w:r>
      <w:r>
        <w:rPr>
          <w:spacing w:val="17"/>
        </w:rPr>
        <w:t xml:space="preserve"> </w:t>
      </w:r>
      <w:r>
        <w:rPr>
          <w:spacing w:val="-1"/>
        </w:rPr>
        <w:t>purposes;</w:t>
      </w:r>
      <w:r>
        <w:rPr>
          <w:spacing w:val="17"/>
        </w:rPr>
        <w:t xml:space="preserve"> </w:t>
      </w:r>
      <w:r>
        <w:t>provided</w:t>
      </w:r>
      <w:r>
        <w:rPr>
          <w:spacing w:val="16"/>
        </w:rPr>
        <w:t xml:space="preserve"> </w:t>
      </w:r>
      <w:r>
        <w:t>at</w:t>
      </w:r>
      <w:r>
        <w:rPr>
          <w:spacing w:val="17"/>
        </w:rPr>
        <w:t xml:space="preserve"> </w:t>
      </w:r>
      <w:r>
        <w:t>least</w:t>
      </w:r>
      <w:r>
        <w:rPr>
          <w:spacing w:val="17"/>
        </w:rPr>
        <w:t xml:space="preserve"> </w:t>
      </w:r>
      <w:r>
        <w:rPr>
          <w:spacing w:val="-1"/>
        </w:rPr>
        <w:t>seventy</w:t>
      </w:r>
      <w:r>
        <w:rPr>
          <w:rFonts w:cs="Calibri"/>
          <w:spacing w:val="-1"/>
        </w:rPr>
        <w:t>‐</w:t>
      </w:r>
      <w:r>
        <w:rPr>
          <w:spacing w:val="-1"/>
        </w:rPr>
        <w:t>five</w:t>
      </w:r>
      <w:r>
        <w:rPr>
          <w:spacing w:val="18"/>
        </w:rPr>
        <w:t xml:space="preserve"> </w:t>
      </w:r>
      <w:r>
        <w:t>per</w:t>
      </w:r>
      <w:r>
        <w:rPr>
          <w:spacing w:val="16"/>
        </w:rPr>
        <w:t xml:space="preserve"> </w:t>
      </w:r>
      <w:r>
        <w:t>cent</w:t>
      </w:r>
      <w:r>
        <w:rPr>
          <w:spacing w:val="18"/>
        </w:rPr>
        <w:t xml:space="preserve"> </w:t>
      </w:r>
      <w:r>
        <w:rPr>
          <w:spacing w:val="-1"/>
        </w:rPr>
        <w:t>of</w:t>
      </w:r>
      <w:r>
        <w:rPr>
          <w:spacing w:val="16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beneficiaries</w:t>
      </w:r>
      <w:r>
        <w:rPr>
          <w:spacing w:val="18"/>
        </w:rPr>
        <w:t xml:space="preserve"> </w:t>
      </w:r>
      <w:r>
        <w:rPr>
          <w:spacing w:val="-1"/>
        </w:rPr>
        <w:t>of</w:t>
      </w:r>
      <w:r>
        <w:rPr>
          <w:spacing w:val="16"/>
        </w:rPr>
        <w:t xml:space="preserve"> </w:t>
      </w:r>
      <w:r>
        <w:rPr>
          <w:spacing w:val="-1"/>
        </w:rPr>
        <w:t>its</w:t>
      </w:r>
      <w:r>
        <w:rPr>
          <w:spacing w:val="19"/>
        </w:rPr>
        <w:t xml:space="preserve"> </w:t>
      </w:r>
      <w:r>
        <w:rPr>
          <w:spacing w:val="-1"/>
        </w:rPr>
        <w:t>strictly</w:t>
      </w:r>
      <w:r>
        <w:rPr>
          <w:spacing w:val="17"/>
        </w:rPr>
        <w:t xml:space="preserve"> </w:t>
      </w:r>
      <w:r>
        <w:t>charitable</w:t>
      </w:r>
      <w:r>
        <w:rPr>
          <w:spacing w:val="43"/>
          <w:w w:val="99"/>
        </w:rPr>
        <w:t xml:space="preserve"> </w:t>
      </w:r>
      <w:r>
        <w:rPr>
          <w:spacing w:val="-1"/>
        </w:rPr>
        <w:t>purposes</w:t>
      </w:r>
      <w:r>
        <w:rPr>
          <w:spacing w:val="1"/>
        </w:rPr>
        <w:t xml:space="preserve"> </w:t>
      </w:r>
      <w:r>
        <w:rPr>
          <w:spacing w:val="-1"/>
        </w:rPr>
        <w:t>using</w:t>
      </w:r>
      <w:r>
        <w:rPr>
          <w:spacing w:val="1"/>
        </w:rPr>
        <w:t xml:space="preserve"> </w:t>
      </w:r>
      <w:r>
        <w:t>such</w:t>
      </w:r>
      <w:r>
        <w:rPr>
          <w:spacing w:val="2"/>
        </w:rPr>
        <w:t xml:space="preserve"> </w:t>
      </w:r>
      <w:r>
        <w:rPr>
          <w:spacing w:val="-1"/>
        </w:rPr>
        <w:t>property</w:t>
      </w:r>
      <w:r>
        <w:rPr>
          <w:spacing w:val="2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equipment</w:t>
      </w:r>
      <w:r>
        <w:rPr>
          <w:spacing w:val="1"/>
        </w:rPr>
        <w:t xml:space="preserve"> </w:t>
      </w:r>
      <w:r>
        <w:t>in each</w:t>
      </w:r>
      <w:r>
        <w:rPr>
          <w:spacing w:val="1"/>
        </w:rPr>
        <w:t xml:space="preserve"> </w:t>
      </w:r>
      <w:r>
        <w:t>taxable year</w:t>
      </w:r>
      <w:r>
        <w:rPr>
          <w:spacing w:val="1"/>
        </w:rPr>
        <w:t xml:space="preserve"> </w:t>
      </w:r>
      <w:r>
        <w:t>were</w:t>
      </w:r>
      <w:r>
        <w:rPr>
          <w:spacing w:val="1"/>
        </w:rPr>
        <w:t xml:space="preserve"> </w:t>
      </w:r>
      <w:r>
        <w:rPr>
          <w:spacing w:val="-1"/>
        </w:rPr>
        <w:t>bona</w:t>
      </w:r>
      <w:r>
        <w:rPr>
          <w:spacing w:val="1"/>
        </w:rPr>
        <w:t xml:space="preserve"> </w:t>
      </w:r>
      <w:r>
        <w:rPr>
          <w:spacing w:val="-1"/>
        </w:rPr>
        <w:t>fide</w:t>
      </w:r>
      <w:r>
        <w:rPr>
          <w:spacing w:val="1"/>
        </w:rPr>
        <w:t xml:space="preserve"> </w:t>
      </w:r>
      <w:r>
        <w:t>residents</w:t>
      </w:r>
      <w:r>
        <w:rPr>
          <w:spacing w:val="1"/>
        </w:rPr>
        <w:t xml:space="preserve"> </w:t>
      </w:r>
      <w:r>
        <w:rPr>
          <w:spacing w:val="-1"/>
        </w:rPr>
        <w:t>of</w:t>
      </w:r>
      <w:r>
        <w:t xml:space="preserve"> the</w:t>
      </w:r>
      <w:r>
        <w:rPr>
          <w:spacing w:val="2"/>
        </w:rPr>
        <w:t xml:space="preserve"> </w:t>
      </w:r>
      <w:r>
        <w:t>state</w:t>
      </w:r>
      <w:r>
        <w:rPr>
          <w:spacing w:val="1"/>
        </w:rPr>
        <w:t xml:space="preserve"> </w:t>
      </w:r>
      <w:r>
        <w:t>at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rPr>
          <w:spacing w:val="2"/>
        </w:rPr>
        <w:t xml:space="preserve"> </w:t>
      </w:r>
      <w:r>
        <w:rPr>
          <w:spacing w:val="-1"/>
        </w:rPr>
        <w:t>time</w:t>
      </w:r>
      <w:r>
        <w:rPr>
          <w:spacing w:val="1"/>
        </w:rPr>
        <w:t xml:space="preserve"> </w:t>
      </w:r>
      <w:r>
        <w:rPr>
          <w:spacing w:val="-1"/>
        </w:rPr>
        <w:t>of</w:t>
      </w:r>
      <w:r>
        <w:rPr>
          <w:spacing w:val="1"/>
        </w:rPr>
        <w:t xml:space="preserve"> </w:t>
      </w:r>
      <w:r>
        <w:t>such</w:t>
      </w:r>
      <w:r>
        <w:rPr>
          <w:spacing w:val="1"/>
        </w:rPr>
        <w:t xml:space="preserve"> </w:t>
      </w:r>
      <w:r>
        <w:t>use.</w:t>
      </w:r>
      <w:r>
        <w:rPr>
          <w:spacing w:val="1"/>
        </w:rPr>
        <w:t xml:space="preserve"> </w:t>
      </w:r>
      <w:r>
        <w:rPr>
          <w:spacing w:val="-1"/>
        </w:rPr>
        <w:t>During</w:t>
      </w:r>
      <w:r>
        <w:rPr>
          <w:spacing w:val="1"/>
        </w:rPr>
        <w:t xml:space="preserve"> </w:t>
      </w:r>
      <w:r>
        <w:t>the</w:t>
      </w:r>
      <w:r>
        <w:rPr>
          <w:spacing w:val="25"/>
          <w:w w:val="99"/>
        </w:rPr>
        <w:t xml:space="preserve"> </w:t>
      </w:r>
      <w:r>
        <w:rPr>
          <w:spacing w:val="-1"/>
        </w:rPr>
        <w:t>month</w:t>
      </w:r>
      <w:r>
        <w:rPr>
          <w:spacing w:val="14"/>
        </w:rPr>
        <w:t xml:space="preserve"> </w:t>
      </w:r>
      <w:r>
        <w:t>preceding</w:t>
      </w:r>
      <w:r>
        <w:rPr>
          <w:spacing w:val="14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t>assessment</w:t>
      </w:r>
      <w:r>
        <w:rPr>
          <w:spacing w:val="14"/>
        </w:rPr>
        <w:t xml:space="preserve"> </w:t>
      </w:r>
      <w:r>
        <w:t>date</w:t>
      </w:r>
      <w:r>
        <w:rPr>
          <w:spacing w:val="14"/>
        </w:rPr>
        <w:t xml:space="preserve"> </w:t>
      </w:r>
      <w:r>
        <w:rPr>
          <w:spacing w:val="-1"/>
        </w:rPr>
        <w:t>of</w:t>
      </w:r>
      <w:r>
        <w:rPr>
          <w:spacing w:val="14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rPr>
          <w:spacing w:val="-1"/>
        </w:rPr>
        <w:t>town</w:t>
      </w:r>
      <w:r>
        <w:rPr>
          <w:spacing w:val="14"/>
        </w:rPr>
        <w:t xml:space="preserve"> </w:t>
      </w:r>
      <w:r>
        <w:rPr>
          <w:spacing w:val="-1"/>
        </w:rPr>
        <w:t>or</w:t>
      </w:r>
      <w:r>
        <w:rPr>
          <w:spacing w:val="14"/>
        </w:rPr>
        <w:t xml:space="preserve"> </w:t>
      </w:r>
      <w:r>
        <w:t>towns</w:t>
      </w:r>
      <w:r>
        <w:rPr>
          <w:spacing w:val="15"/>
        </w:rPr>
        <w:t xml:space="preserve"> </w:t>
      </w:r>
      <w:r>
        <w:t>where</w:t>
      </w:r>
      <w:r>
        <w:rPr>
          <w:spacing w:val="14"/>
        </w:rPr>
        <w:t xml:space="preserve"> </w:t>
      </w:r>
      <w:r>
        <w:t>such</w:t>
      </w:r>
      <w:r>
        <w:rPr>
          <w:spacing w:val="13"/>
        </w:rPr>
        <w:t xml:space="preserve"> </w:t>
      </w:r>
      <w:r>
        <w:t>camp</w:t>
      </w:r>
      <w:r>
        <w:rPr>
          <w:spacing w:val="14"/>
        </w:rPr>
        <w:t xml:space="preserve"> </w:t>
      </w:r>
      <w:r>
        <w:rPr>
          <w:spacing w:val="-1"/>
        </w:rPr>
        <w:t>or</w:t>
      </w:r>
      <w:r>
        <w:rPr>
          <w:spacing w:val="15"/>
        </w:rPr>
        <w:t xml:space="preserve"> </w:t>
      </w:r>
      <w:r>
        <w:rPr>
          <w:spacing w:val="-1"/>
        </w:rPr>
        <w:t>facilities</w:t>
      </w:r>
      <w:r>
        <w:rPr>
          <w:spacing w:val="14"/>
        </w:rPr>
        <w:t xml:space="preserve"> </w:t>
      </w:r>
      <w:r>
        <w:t>are</w:t>
      </w:r>
      <w:r>
        <w:rPr>
          <w:spacing w:val="14"/>
        </w:rPr>
        <w:t xml:space="preserve"> </w:t>
      </w:r>
      <w:r>
        <w:rPr>
          <w:spacing w:val="-1"/>
        </w:rPr>
        <w:t>located,</w:t>
      </w:r>
      <w:r>
        <w:rPr>
          <w:spacing w:val="14"/>
        </w:rPr>
        <w:t xml:space="preserve"> </w:t>
      </w:r>
      <w:r>
        <w:t>such</w:t>
      </w:r>
      <w:r>
        <w:rPr>
          <w:spacing w:val="14"/>
        </w:rPr>
        <w:t xml:space="preserve"> </w:t>
      </w:r>
      <w:r>
        <w:t>charitable</w:t>
      </w:r>
      <w:r>
        <w:rPr>
          <w:spacing w:val="15"/>
        </w:rPr>
        <w:t xml:space="preserve"> </w:t>
      </w:r>
      <w:r>
        <w:t>corporation</w:t>
      </w:r>
      <w:r>
        <w:rPr>
          <w:spacing w:val="14"/>
        </w:rPr>
        <w:t xml:space="preserve"> </w:t>
      </w:r>
      <w:r>
        <w:t>shall</w:t>
      </w:r>
      <w:r>
        <w:rPr>
          <w:spacing w:val="33"/>
        </w:rPr>
        <w:t xml:space="preserve"> </w:t>
      </w:r>
      <w:r>
        <w:rPr>
          <w:spacing w:val="-1"/>
        </w:rPr>
        <w:t>submit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assessors</w:t>
      </w:r>
      <w:r>
        <w:rPr>
          <w:spacing w:val="-3"/>
        </w:rPr>
        <w:t xml:space="preserve"> </w:t>
      </w:r>
      <w:r>
        <w:rPr>
          <w:spacing w:val="-1"/>
        </w:rPr>
        <w:t>of</w:t>
      </w:r>
      <w:r>
        <w:rPr>
          <w:spacing w:val="-4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rPr>
          <w:spacing w:val="-1"/>
        </w:rPr>
        <w:t>town</w:t>
      </w:r>
      <w:r>
        <w:rPr>
          <w:spacing w:val="-3"/>
        </w:rPr>
        <w:t xml:space="preserve"> </w:t>
      </w:r>
      <w:r>
        <w:rPr>
          <w:spacing w:val="-1"/>
        </w:rPr>
        <w:t>or</w:t>
      </w:r>
      <w:r>
        <w:rPr>
          <w:spacing w:val="-4"/>
        </w:rPr>
        <w:t xml:space="preserve"> </w:t>
      </w:r>
      <w:r>
        <w:t>towns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statement</w:t>
      </w:r>
      <w:r>
        <w:rPr>
          <w:spacing w:val="-3"/>
        </w:rPr>
        <w:t xml:space="preserve"> </w:t>
      </w:r>
      <w:r>
        <w:t>under</w:t>
      </w:r>
      <w:r>
        <w:rPr>
          <w:spacing w:val="-4"/>
        </w:rPr>
        <w:t xml:space="preserve"> </w:t>
      </w:r>
      <w:r>
        <w:t>oath</w:t>
      </w:r>
      <w:r>
        <w:rPr>
          <w:spacing w:val="-4"/>
        </w:rPr>
        <w:t xml:space="preserve"> </w:t>
      </w:r>
      <w:r>
        <w:rPr>
          <w:spacing w:val="-1"/>
        </w:rPr>
        <w:t>in</w:t>
      </w:r>
      <w:r>
        <w:rPr>
          <w:spacing w:val="-3"/>
        </w:rPr>
        <w:t xml:space="preserve"> </w:t>
      </w:r>
      <w:r>
        <w:rPr>
          <w:spacing w:val="-1"/>
        </w:rPr>
        <w:t>respect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residence</w:t>
      </w:r>
      <w:r>
        <w:rPr>
          <w:spacing w:val="-3"/>
        </w:rPr>
        <w:t xml:space="preserve"> </w:t>
      </w:r>
      <w:r>
        <w:rPr>
          <w:spacing w:val="-1"/>
        </w:rPr>
        <w:t>of</w:t>
      </w:r>
      <w:r>
        <w:rPr>
          <w:spacing w:val="-4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t>beneficiaries</w:t>
      </w:r>
      <w:r>
        <w:rPr>
          <w:spacing w:val="-3"/>
        </w:rPr>
        <w:t xml:space="preserve"> </w:t>
      </w:r>
      <w:r>
        <w:rPr>
          <w:spacing w:val="-1"/>
        </w:rPr>
        <w:t>using</w:t>
      </w:r>
      <w:r>
        <w:rPr>
          <w:spacing w:val="-3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rPr>
          <w:spacing w:val="-1"/>
        </w:rPr>
        <w:t>facilities</w:t>
      </w:r>
      <w:r>
        <w:rPr>
          <w:spacing w:val="45"/>
          <w:w w:val="99"/>
        </w:rPr>
        <w:t xml:space="preserve"> </w:t>
      </w:r>
      <w:r>
        <w:rPr>
          <w:spacing w:val="-1"/>
        </w:rPr>
        <w:t>during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taxable</w:t>
      </w:r>
      <w:r>
        <w:rPr>
          <w:spacing w:val="2"/>
        </w:rPr>
        <w:t xml:space="preserve"> </w:t>
      </w:r>
      <w:r>
        <w:t>year ending</w:t>
      </w:r>
      <w:r>
        <w:rPr>
          <w:spacing w:val="2"/>
        </w:rPr>
        <w:t xml:space="preserve"> </w:t>
      </w:r>
      <w:r>
        <w:t>with the</w:t>
      </w:r>
      <w:r>
        <w:rPr>
          <w:spacing w:val="1"/>
        </w:rPr>
        <w:t xml:space="preserve"> </w:t>
      </w:r>
      <w:r>
        <w:rPr>
          <w:spacing w:val="-1"/>
        </w:rPr>
        <w:t>month</w:t>
      </w:r>
      <w:r>
        <w:rPr>
          <w:spacing w:val="1"/>
        </w:rPr>
        <w:t xml:space="preserve"> </w:t>
      </w:r>
      <w:r>
        <w:rPr>
          <w:spacing w:val="-1"/>
        </w:rPr>
        <w:t>in</w:t>
      </w:r>
      <w:r>
        <w:rPr>
          <w:spacing w:val="2"/>
        </w:rPr>
        <w:t xml:space="preserve"> </w:t>
      </w:r>
      <w:r>
        <w:t>which</w:t>
      </w:r>
      <w:r>
        <w:rPr>
          <w:spacing w:val="1"/>
        </w:rPr>
        <w:t xml:space="preserve"> </w:t>
      </w:r>
      <w:r>
        <w:t>such</w:t>
      </w:r>
      <w:r>
        <w:rPr>
          <w:spacing w:val="2"/>
        </w:rPr>
        <w:t xml:space="preserve"> </w:t>
      </w:r>
      <w:r>
        <w:t>statement</w:t>
      </w:r>
      <w:r>
        <w:rPr>
          <w:spacing w:val="1"/>
        </w:rPr>
        <w:t xml:space="preserve"> </w:t>
      </w:r>
      <w:r>
        <w:rPr>
          <w:spacing w:val="-1"/>
        </w:rPr>
        <w:t>is</w:t>
      </w:r>
      <w:r>
        <w:rPr>
          <w:spacing w:val="1"/>
        </w:rPr>
        <w:t xml:space="preserve"> </w:t>
      </w:r>
      <w:r>
        <w:t>rendered,</w:t>
      </w:r>
      <w:r>
        <w:rPr>
          <w:spacing w:val="1"/>
        </w:rPr>
        <w:t xml:space="preserve"> </w:t>
      </w:r>
      <w:r>
        <w:t>and,</w:t>
      </w:r>
      <w:r>
        <w:rPr>
          <w:spacing w:val="1"/>
        </w:rPr>
        <w:t xml:space="preserve"> </w:t>
      </w:r>
      <w:r>
        <w:rPr>
          <w:spacing w:val="-1"/>
        </w:rPr>
        <w:t>if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number</w:t>
      </w:r>
      <w:r>
        <w:rPr>
          <w:spacing w:val="2"/>
        </w:rPr>
        <w:t xml:space="preserve"> </w:t>
      </w:r>
      <w:r>
        <w:t>of such</w:t>
      </w:r>
      <w:r>
        <w:rPr>
          <w:spacing w:val="1"/>
        </w:rPr>
        <w:t xml:space="preserve"> </w:t>
      </w:r>
      <w:r>
        <w:t>beneficiaries</w:t>
      </w:r>
      <w:r>
        <w:rPr>
          <w:spacing w:val="2"/>
        </w:rPr>
        <w:t xml:space="preserve"> </w:t>
      </w:r>
      <w:r>
        <w:t>so</w:t>
      </w:r>
      <w:r>
        <w:rPr>
          <w:spacing w:val="1"/>
        </w:rPr>
        <w:t xml:space="preserve"> </w:t>
      </w:r>
      <w:r>
        <w:t>resident in</w:t>
      </w:r>
      <w:r>
        <w:rPr>
          <w:spacing w:val="29"/>
          <w:w w:val="99"/>
        </w:rPr>
        <w:t xml:space="preserve"> </w:t>
      </w:r>
      <w:r>
        <w:rPr>
          <w:spacing w:val="-1"/>
        </w:rPr>
        <w:t>Connecticut</w:t>
      </w:r>
      <w:r>
        <w:rPr>
          <w:spacing w:val="16"/>
        </w:rPr>
        <w:t xml:space="preserve"> </w:t>
      </w:r>
      <w:r>
        <w:t>did</w:t>
      </w:r>
      <w:r>
        <w:rPr>
          <w:spacing w:val="16"/>
        </w:rPr>
        <w:t xml:space="preserve"> </w:t>
      </w:r>
      <w:r>
        <w:rPr>
          <w:spacing w:val="-1"/>
        </w:rPr>
        <w:t>not</w:t>
      </w:r>
      <w:r>
        <w:rPr>
          <w:spacing w:val="16"/>
        </w:rPr>
        <w:t xml:space="preserve"> </w:t>
      </w:r>
      <w:r>
        <w:t>equal</w:t>
      </w:r>
      <w:r>
        <w:rPr>
          <w:spacing w:val="16"/>
        </w:rPr>
        <w:t xml:space="preserve"> </w:t>
      </w:r>
      <w:r>
        <w:rPr>
          <w:spacing w:val="-1"/>
        </w:rPr>
        <w:t>or</w:t>
      </w:r>
      <w:r>
        <w:rPr>
          <w:spacing w:val="17"/>
        </w:rPr>
        <w:t xml:space="preserve"> </w:t>
      </w:r>
      <w:r>
        <w:rPr>
          <w:spacing w:val="-1"/>
        </w:rPr>
        <w:t>exceed</w:t>
      </w:r>
      <w:r>
        <w:rPr>
          <w:spacing w:val="16"/>
        </w:rPr>
        <w:t xml:space="preserve"> </w:t>
      </w:r>
      <w:r>
        <w:t>such</w:t>
      </w:r>
      <w:r>
        <w:rPr>
          <w:spacing w:val="16"/>
        </w:rPr>
        <w:t xml:space="preserve"> </w:t>
      </w:r>
      <w:r>
        <w:rPr>
          <w:spacing w:val="-1"/>
        </w:rPr>
        <w:t>seventy</w:t>
      </w:r>
      <w:r>
        <w:rPr>
          <w:rFonts w:cs="Calibri"/>
          <w:spacing w:val="-1"/>
        </w:rPr>
        <w:t>‐</w:t>
      </w:r>
      <w:r>
        <w:rPr>
          <w:spacing w:val="-1"/>
        </w:rPr>
        <w:t>five</w:t>
      </w:r>
      <w:r>
        <w:rPr>
          <w:spacing w:val="17"/>
        </w:rPr>
        <w:t xml:space="preserve"> </w:t>
      </w:r>
      <w:r>
        <w:t>per</w:t>
      </w:r>
      <w:r>
        <w:rPr>
          <w:spacing w:val="16"/>
        </w:rPr>
        <w:t xml:space="preserve"> </w:t>
      </w:r>
      <w:r>
        <w:t>cent,</w:t>
      </w:r>
      <w:r>
        <w:rPr>
          <w:spacing w:val="16"/>
        </w:rPr>
        <w:t xml:space="preserve"> </w:t>
      </w:r>
      <w:r>
        <w:t>such</w:t>
      </w:r>
      <w:r>
        <w:rPr>
          <w:spacing w:val="16"/>
        </w:rPr>
        <w:t xml:space="preserve"> </w:t>
      </w:r>
      <w:r>
        <w:t>real</w:t>
      </w:r>
      <w:r>
        <w:rPr>
          <w:spacing w:val="15"/>
        </w:rPr>
        <w:t xml:space="preserve"> </w:t>
      </w:r>
      <w:r>
        <w:rPr>
          <w:spacing w:val="-1"/>
        </w:rPr>
        <w:t>property</w:t>
      </w:r>
      <w:r>
        <w:rPr>
          <w:spacing w:val="17"/>
        </w:rPr>
        <w:t xml:space="preserve"> </w:t>
      </w:r>
      <w:r>
        <w:t>and</w:t>
      </w:r>
      <w:r>
        <w:rPr>
          <w:spacing w:val="16"/>
        </w:rPr>
        <w:t xml:space="preserve"> </w:t>
      </w:r>
      <w:r>
        <w:t>equipment</w:t>
      </w:r>
      <w:r>
        <w:rPr>
          <w:spacing w:val="16"/>
        </w:rPr>
        <w:t xml:space="preserve"> </w:t>
      </w:r>
      <w:r>
        <w:t>shall</w:t>
      </w:r>
      <w:r>
        <w:rPr>
          <w:spacing w:val="17"/>
        </w:rPr>
        <w:t xml:space="preserve"> </w:t>
      </w:r>
      <w:r>
        <w:rPr>
          <w:spacing w:val="-1"/>
        </w:rPr>
        <w:t>not</w:t>
      </w:r>
      <w:r>
        <w:rPr>
          <w:spacing w:val="16"/>
        </w:rPr>
        <w:t xml:space="preserve"> </w:t>
      </w:r>
      <w:r>
        <w:rPr>
          <w:spacing w:val="-1"/>
        </w:rPr>
        <w:t>be</w:t>
      </w:r>
      <w:r>
        <w:rPr>
          <w:spacing w:val="17"/>
        </w:rPr>
        <w:t xml:space="preserve"> </w:t>
      </w:r>
      <w:r>
        <w:t>exempt</w:t>
      </w:r>
      <w:r>
        <w:rPr>
          <w:spacing w:val="16"/>
        </w:rPr>
        <w:t xml:space="preserve"> </w:t>
      </w:r>
      <w:r>
        <w:rPr>
          <w:spacing w:val="-1"/>
        </w:rPr>
        <w:t>during</w:t>
      </w:r>
      <w:r>
        <w:rPr>
          <w:spacing w:val="16"/>
        </w:rPr>
        <w:t xml:space="preserve"> </w:t>
      </w:r>
      <w:r>
        <w:t>the</w:t>
      </w:r>
      <w:r>
        <w:rPr>
          <w:spacing w:val="17"/>
        </w:rPr>
        <w:t xml:space="preserve"> </w:t>
      </w:r>
      <w:r>
        <w:rPr>
          <w:spacing w:val="-1"/>
        </w:rPr>
        <w:t>next</w:t>
      </w:r>
      <w:r>
        <w:rPr>
          <w:spacing w:val="50"/>
          <w:w w:val="99"/>
        </w:rPr>
        <w:t xml:space="preserve"> </w:t>
      </w:r>
      <w:r>
        <w:t>ensuing</w:t>
      </w:r>
      <w:r>
        <w:rPr>
          <w:spacing w:val="30"/>
        </w:rPr>
        <w:t xml:space="preserve"> </w:t>
      </w:r>
      <w:r>
        <w:t>taxable</w:t>
      </w:r>
      <w:r>
        <w:rPr>
          <w:spacing w:val="33"/>
        </w:rPr>
        <w:t xml:space="preserve"> </w:t>
      </w:r>
      <w:r>
        <w:t>year.</w:t>
      </w:r>
      <w:r>
        <w:rPr>
          <w:spacing w:val="32"/>
        </w:rPr>
        <w:t xml:space="preserve"> </w:t>
      </w:r>
      <w:r>
        <w:rPr>
          <w:spacing w:val="-1"/>
        </w:rPr>
        <w:t>This</w:t>
      </w:r>
      <w:r>
        <w:rPr>
          <w:spacing w:val="32"/>
        </w:rPr>
        <w:t xml:space="preserve"> </w:t>
      </w:r>
      <w:r>
        <w:rPr>
          <w:spacing w:val="-1"/>
        </w:rPr>
        <w:t>subdivision</w:t>
      </w:r>
      <w:r>
        <w:rPr>
          <w:spacing w:val="31"/>
        </w:rPr>
        <w:t xml:space="preserve"> </w:t>
      </w:r>
      <w:r>
        <w:rPr>
          <w:spacing w:val="-1"/>
        </w:rPr>
        <w:t>shall</w:t>
      </w:r>
      <w:r>
        <w:rPr>
          <w:spacing w:val="33"/>
        </w:rPr>
        <w:t xml:space="preserve"> </w:t>
      </w:r>
      <w:r>
        <w:rPr>
          <w:spacing w:val="-1"/>
        </w:rPr>
        <w:t>not</w:t>
      </w:r>
      <w:r>
        <w:rPr>
          <w:spacing w:val="32"/>
        </w:rPr>
        <w:t xml:space="preserve"> </w:t>
      </w:r>
      <w:r>
        <w:t>affect</w:t>
      </w:r>
      <w:r>
        <w:rPr>
          <w:spacing w:val="32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rPr>
          <w:spacing w:val="-1"/>
        </w:rPr>
        <w:t>exemption</w:t>
      </w:r>
      <w:r>
        <w:rPr>
          <w:spacing w:val="31"/>
        </w:rPr>
        <w:t xml:space="preserve"> </w:t>
      </w:r>
      <w:r>
        <w:t>of</w:t>
      </w:r>
      <w:r>
        <w:rPr>
          <w:spacing w:val="33"/>
        </w:rPr>
        <w:t xml:space="preserve"> </w:t>
      </w:r>
      <w:r>
        <w:t>any</w:t>
      </w:r>
      <w:r>
        <w:rPr>
          <w:spacing w:val="32"/>
        </w:rPr>
        <w:t xml:space="preserve"> </w:t>
      </w:r>
      <w:r>
        <w:t>such</w:t>
      </w:r>
      <w:r>
        <w:rPr>
          <w:spacing w:val="31"/>
        </w:rPr>
        <w:t xml:space="preserve"> </w:t>
      </w:r>
      <w:r>
        <w:t>real</w:t>
      </w:r>
      <w:r>
        <w:rPr>
          <w:spacing w:val="31"/>
        </w:rPr>
        <w:t xml:space="preserve"> </w:t>
      </w:r>
      <w:r>
        <w:rPr>
          <w:spacing w:val="-1"/>
        </w:rPr>
        <w:t>property</w:t>
      </w:r>
      <w:r>
        <w:rPr>
          <w:spacing w:val="33"/>
        </w:rPr>
        <w:t xml:space="preserve"> </w:t>
      </w:r>
      <w:r>
        <w:rPr>
          <w:spacing w:val="-1"/>
        </w:rPr>
        <w:t>or</w:t>
      </w:r>
      <w:r>
        <w:rPr>
          <w:spacing w:val="32"/>
        </w:rPr>
        <w:t xml:space="preserve"> </w:t>
      </w:r>
      <w:r>
        <w:t>equipment</w:t>
      </w:r>
      <w:r>
        <w:rPr>
          <w:spacing w:val="32"/>
        </w:rPr>
        <w:t xml:space="preserve"> </w:t>
      </w:r>
      <w:r>
        <w:rPr>
          <w:spacing w:val="-1"/>
        </w:rPr>
        <w:t>of</w:t>
      </w:r>
      <w:r>
        <w:rPr>
          <w:spacing w:val="32"/>
        </w:rPr>
        <w:t xml:space="preserve"> </w:t>
      </w:r>
      <w:r>
        <w:t>any</w:t>
      </w:r>
      <w:r>
        <w:rPr>
          <w:spacing w:val="32"/>
        </w:rPr>
        <w:t xml:space="preserve"> </w:t>
      </w:r>
      <w:r>
        <w:t>such</w:t>
      </w:r>
      <w:r>
        <w:rPr>
          <w:spacing w:val="32"/>
        </w:rPr>
        <w:t xml:space="preserve"> </w:t>
      </w:r>
      <w:r>
        <w:t>charitable</w:t>
      </w:r>
      <w:r>
        <w:rPr>
          <w:spacing w:val="41"/>
          <w:w w:val="99"/>
        </w:rPr>
        <w:t xml:space="preserve"> </w:t>
      </w:r>
      <w:r>
        <w:t>corporation</w:t>
      </w:r>
      <w:r>
        <w:rPr>
          <w:spacing w:val="7"/>
        </w:rPr>
        <w:t xml:space="preserve"> </w:t>
      </w:r>
      <w:r>
        <w:rPr>
          <w:spacing w:val="-1"/>
        </w:rPr>
        <w:t>incorporated</w:t>
      </w:r>
      <w:r>
        <w:rPr>
          <w:spacing w:val="7"/>
        </w:rPr>
        <w:t xml:space="preserve"> </w:t>
      </w:r>
      <w:r>
        <w:t>under</w:t>
      </w:r>
      <w:r>
        <w:rPr>
          <w:spacing w:val="6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rPr>
          <w:spacing w:val="-1"/>
        </w:rPr>
        <w:t>laws</w:t>
      </w:r>
      <w:r>
        <w:rPr>
          <w:spacing w:val="7"/>
        </w:rPr>
        <w:t xml:space="preserve"> </w:t>
      </w:r>
      <w:r>
        <w:rPr>
          <w:spacing w:val="-1"/>
        </w:rPr>
        <w:t>of</w:t>
      </w:r>
      <w:r>
        <w:rPr>
          <w:spacing w:val="6"/>
        </w:rPr>
        <w:t xml:space="preserve"> </w:t>
      </w:r>
      <w:r>
        <w:rPr>
          <w:spacing w:val="-1"/>
        </w:rPr>
        <w:t>this</w:t>
      </w:r>
      <w:r>
        <w:rPr>
          <w:spacing w:val="7"/>
        </w:rPr>
        <w:t xml:space="preserve"> </w:t>
      </w:r>
      <w:r>
        <w:t>state</w:t>
      </w:r>
      <w:r>
        <w:rPr>
          <w:spacing w:val="7"/>
        </w:rPr>
        <w:t xml:space="preserve"> </w:t>
      </w:r>
      <w:r>
        <w:t>granted</w:t>
      </w:r>
      <w:r>
        <w:rPr>
          <w:spacing w:val="6"/>
        </w:rPr>
        <w:t xml:space="preserve"> </w:t>
      </w:r>
      <w:r>
        <w:t>prior</w:t>
      </w:r>
      <w:r>
        <w:rPr>
          <w:spacing w:val="7"/>
        </w:rPr>
        <w:t xml:space="preserve"> </w:t>
      </w:r>
      <w:r>
        <w:t>to</w:t>
      </w:r>
      <w:r>
        <w:rPr>
          <w:spacing w:val="6"/>
        </w:rPr>
        <w:t xml:space="preserve"> </w:t>
      </w:r>
      <w:r>
        <w:t>May</w:t>
      </w:r>
      <w:r>
        <w:rPr>
          <w:spacing w:val="8"/>
        </w:rPr>
        <w:t xml:space="preserve"> </w:t>
      </w:r>
      <w:r>
        <w:rPr>
          <w:spacing w:val="-1"/>
        </w:rPr>
        <w:t>26,</w:t>
      </w:r>
      <w:r>
        <w:rPr>
          <w:spacing w:val="6"/>
        </w:rPr>
        <w:t xml:space="preserve"> </w:t>
      </w:r>
      <w:r>
        <w:rPr>
          <w:spacing w:val="-1"/>
        </w:rPr>
        <w:t>1961,</w:t>
      </w:r>
      <w:r>
        <w:rPr>
          <w:spacing w:val="7"/>
        </w:rPr>
        <w:t xml:space="preserve"> </w:t>
      </w:r>
      <w:r>
        <w:t>where</w:t>
      </w:r>
      <w:r>
        <w:rPr>
          <w:spacing w:val="7"/>
        </w:rPr>
        <w:t xml:space="preserve"> </w:t>
      </w:r>
      <w:r>
        <w:t>such</w:t>
      </w:r>
      <w:r>
        <w:rPr>
          <w:spacing w:val="7"/>
        </w:rPr>
        <w:t xml:space="preserve"> </w:t>
      </w:r>
      <w:r>
        <w:rPr>
          <w:spacing w:val="-1"/>
        </w:rPr>
        <w:t>property</w:t>
      </w:r>
      <w:r>
        <w:rPr>
          <w:spacing w:val="6"/>
        </w:rPr>
        <w:t xml:space="preserve"> </w:t>
      </w:r>
      <w:r>
        <w:t>and</w:t>
      </w:r>
      <w:r>
        <w:rPr>
          <w:spacing w:val="6"/>
        </w:rPr>
        <w:t xml:space="preserve"> </w:t>
      </w:r>
      <w:r>
        <w:t>equipment</w:t>
      </w:r>
      <w:r>
        <w:rPr>
          <w:spacing w:val="7"/>
        </w:rPr>
        <w:t xml:space="preserve"> </w:t>
      </w:r>
      <w:r>
        <w:t>was</w:t>
      </w:r>
      <w:r>
        <w:rPr>
          <w:spacing w:val="7"/>
        </w:rPr>
        <w:t xml:space="preserve"> </w:t>
      </w:r>
      <w:r>
        <w:t>actually</w:t>
      </w:r>
      <w:r>
        <w:rPr>
          <w:spacing w:val="7"/>
        </w:rPr>
        <w:t xml:space="preserve"> </w:t>
      </w:r>
      <w:r>
        <w:rPr>
          <w:spacing w:val="-1"/>
        </w:rPr>
        <w:t>in</w:t>
      </w:r>
      <w:r>
        <w:rPr>
          <w:spacing w:val="52"/>
          <w:w w:val="99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rPr>
          <w:spacing w:val="-1"/>
        </w:rPr>
        <w:t>for</w:t>
      </w:r>
      <w:r>
        <w:rPr>
          <w:spacing w:val="-5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t>recreational</w:t>
      </w:r>
      <w:r>
        <w:rPr>
          <w:spacing w:val="-6"/>
        </w:rPr>
        <w:t xml:space="preserve"> </w:t>
      </w:r>
      <w:r>
        <w:t>purposes</w:t>
      </w:r>
      <w:r>
        <w:rPr>
          <w:spacing w:val="-4"/>
        </w:rPr>
        <w:t xml:space="preserve"> </w:t>
      </w:r>
      <w:r>
        <w:rPr>
          <w:spacing w:val="-1"/>
        </w:rPr>
        <w:t>prior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1"/>
        </w:rPr>
        <w:t>said</w:t>
      </w:r>
      <w:r>
        <w:rPr>
          <w:spacing w:val="-4"/>
        </w:rPr>
        <w:t xml:space="preserve"> </w:t>
      </w:r>
      <w:r>
        <w:t>date;</w:t>
      </w:r>
    </w:p>
    <w:p w:rsidR="00DC36BF" w:rsidRDefault="0072159B">
      <w:pPr>
        <w:pStyle w:val="BodyText"/>
        <w:ind w:right="117"/>
        <w:jc w:val="both"/>
      </w:pPr>
      <w:r>
        <w:rPr>
          <w:rFonts w:cs="Calibri"/>
          <w:b/>
          <w:bCs/>
        </w:rPr>
        <w:t xml:space="preserve">Sec. </w:t>
      </w:r>
      <w:r>
        <w:rPr>
          <w:rFonts w:cs="Calibri"/>
          <w:b/>
          <w:bCs/>
          <w:spacing w:val="-1"/>
        </w:rPr>
        <w:t>12‐87.</w:t>
      </w:r>
      <w:r>
        <w:rPr>
          <w:rFonts w:cs="Calibri"/>
          <w:b/>
          <w:bCs/>
          <w:spacing w:val="1"/>
        </w:rPr>
        <w:t xml:space="preserve"> </w:t>
      </w:r>
      <w:r>
        <w:rPr>
          <w:rFonts w:cs="Calibri"/>
          <w:b/>
          <w:bCs/>
        </w:rPr>
        <w:t>Additional</w:t>
      </w:r>
      <w:r>
        <w:rPr>
          <w:rFonts w:cs="Calibri"/>
          <w:b/>
          <w:bCs/>
          <w:spacing w:val="1"/>
        </w:rPr>
        <w:t xml:space="preserve"> </w:t>
      </w:r>
      <w:r>
        <w:rPr>
          <w:rFonts w:cs="Calibri"/>
          <w:b/>
          <w:bCs/>
        </w:rPr>
        <w:t>report.</w:t>
      </w:r>
      <w:r>
        <w:rPr>
          <w:rFonts w:cs="Calibri"/>
          <w:b/>
          <w:bCs/>
          <w:spacing w:val="2"/>
        </w:rPr>
        <w:t xml:space="preserve"> </w:t>
      </w:r>
      <w:r>
        <w:rPr>
          <w:rFonts w:cs="Calibri"/>
          <w:b/>
          <w:bCs/>
        </w:rPr>
        <w:t>Property,</w:t>
      </w:r>
      <w:r>
        <w:rPr>
          <w:rFonts w:cs="Calibri"/>
          <w:b/>
          <w:bCs/>
          <w:spacing w:val="1"/>
        </w:rPr>
        <w:t xml:space="preserve"> </w:t>
      </w:r>
      <w:r>
        <w:rPr>
          <w:rFonts w:cs="Calibri"/>
          <w:b/>
          <w:bCs/>
        </w:rPr>
        <w:t>when</w:t>
      </w:r>
      <w:r>
        <w:rPr>
          <w:rFonts w:cs="Calibri"/>
          <w:b/>
          <w:bCs/>
          <w:spacing w:val="1"/>
        </w:rPr>
        <w:t xml:space="preserve"> </w:t>
      </w:r>
      <w:r>
        <w:rPr>
          <w:rFonts w:cs="Calibri"/>
          <w:b/>
          <w:bCs/>
        </w:rPr>
        <w:t>taxable.</w:t>
      </w:r>
      <w:r>
        <w:rPr>
          <w:rFonts w:cs="Calibri"/>
          <w:b/>
          <w:bCs/>
          <w:spacing w:val="-1"/>
        </w:rPr>
        <w:t xml:space="preserve"> </w:t>
      </w:r>
      <w:r>
        <w:rPr>
          <w:spacing w:val="-1"/>
        </w:rPr>
        <w:t>During</w:t>
      </w:r>
      <w:r>
        <w:t xml:space="preserve"> any</w:t>
      </w:r>
      <w:r>
        <w:rPr>
          <w:spacing w:val="2"/>
        </w:rPr>
        <w:t xml:space="preserve"> </w:t>
      </w:r>
      <w:r>
        <w:t xml:space="preserve">year </w:t>
      </w:r>
      <w:r>
        <w:rPr>
          <w:spacing w:val="-1"/>
        </w:rPr>
        <w:t>for</w:t>
      </w:r>
      <w:r>
        <w:rPr>
          <w:spacing w:val="2"/>
        </w:rPr>
        <w:t xml:space="preserve"> </w:t>
      </w:r>
      <w:r>
        <w:t>which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report</w:t>
      </w:r>
      <w:r>
        <w:rPr>
          <w:spacing w:val="3"/>
        </w:rPr>
        <w:t xml:space="preserve"> </w:t>
      </w:r>
      <w:r>
        <w:rPr>
          <w:spacing w:val="-1"/>
        </w:rPr>
        <w:t>is</w:t>
      </w:r>
      <w:r>
        <w:rPr>
          <w:spacing w:val="1"/>
        </w:rPr>
        <w:t xml:space="preserve"> </w:t>
      </w:r>
      <w:r>
        <w:rPr>
          <w:spacing w:val="-1"/>
        </w:rPr>
        <w:t>not</w:t>
      </w:r>
      <w:r>
        <w:rPr>
          <w:spacing w:val="2"/>
        </w:rPr>
        <w:t xml:space="preserve"> </w:t>
      </w:r>
      <w:r>
        <w:t>required</w:t>
      </w:r>
      <w:r>
        <w:rPr>
          <w:spacing w:val="2"/>
        </w:rPr>
        <w:t xml:space="preserve"> </w:t>
      </w:r>
      <w:r>
        <w:rPr>
          <w:spacing w:val="-1"/>
        </w:rPr>
        <w:t>by</w:t>
      </w:r>
      <w:r>
        <w:rPr>
          <w:spacing w:val="1"/>
        </w:rPr>
        <w:t xml:space="preserve"> </w:t>
      </w:r>
      <w:r>
        <w:t>subdivisions</w:t>
      </w:r>
      <w:r>
        <w:rPr>
          <w:spacing w:val="2"/>
        </w:rPr>
        <w:t xml:space="preserve"> </w:t>
      </w:r>
      <w:r>
        <w:t>(7), (10)</w:t>
      </w:r>
      <w:r>
        <w:rPr>
          <w:spacing w:val="1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(11)</w:t>
      </w:r>
      <w:r>
        <w:rPr>
          <w:spacing w:val="23"/>
          <w:w w:val="99"/>
        </w:rPr>
        <w:t xml:space="preserve"> </w:t>
      </w:r>
      <w:r>
        <w:rPr>
          <w:spacing w:val="-1"/>
        </w:rPr>
        <w:t>of</w:t>
      </w:r>
      <w:r>
        <w:rPr>
          <w:spacing w:val="3"/>
        </w:rPr>
        <w:t xml:space="preserve"> </w:t>
      </w:r>
      <w:r>
        <w:t>section</w:t>
      </w:r>
      <w:r>
        <w:rPr>
          <w:spacing w:val="3"/>
        </w:rPr>
        <w:t xml:space="preserve"> </w:t>
      </w:r>
      <w:r>
        <w:rPr>
          <w:spacing w:val="-1"/>
        </w:rPr>
        <w:t>12</w:t>
      </w:r>
      <w:r>
        <w:rPr>
          <w:rFonts w:cs="Calibri"/>
          <w:spacing w:val="-1"/>
        </w:rPr>
        <w:t>‐</w:t>
      </w:r>
      <w:r>
        <w:rPr>
          <w:spacing w:val="-1"/>
        </w:rPr>
        <w:t>81,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report</w:t>
      </w:r>
      <w:r>
        <w:rPr>
          <w:spacing w:val="4"/>
        </w:rPr>
        <w:t xml:space="preserve"> </w:t>
      </w:r>
      <w:r>
        <w:t>shall</w:t>
      </w:r>
      <w:r>
        <w:rPr>
          <w:spacing w:val="4"/>
        </w:rPr>
        <w:t xml:space="preserve"> </w:t>
      </w:r>
      <w:r>
        <w:rPr>
          <w:spacing w:val="-1"/>
        </w:rPr>
        <w:t>be</w:t>
      </w:r>
      <w:r>
        <w:rPr>
          <w:spacing w:val="4"/>
        </w:rPr>
        <w:t xml:space="preserve"> </w:t>
      </w:r>
      <w:r>
        <w:rPr>
          <w:spacing w:val="-1"/>
        </w:rPr>
        <w:t>filed</w:t>
      </w:r>
      <w:r>
        <w:rPr>
          <w:spacing w:val="3"/>
        </w:rPr>
        <w:t xml:space="preserve"> </w:t>
      </w:r>
      <w:r>
        <w:rPr>
          <w:spacing w:val="-1"/>
        </w:rPr>
        <w:t>during</w:t>
      </w:r>
      <w:r>
        <w:rPr>
          <w:spacing w:val="5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rPr>
          <w:spacing w:val="-1"/>
        </w:rPr>
        <w:t>time</w:t>
      </w:r>
      <w:r>
        <w:rPr>
          <w:spacing w:val="4"/>
        </w:rPr>
        <w:t xml:space="preserve"> </w:t>
      </w:r>
      <w:r>
        <w:t>prescribed</w:t>
      </w:r>
      <w:r>
        <w:rPr>
          <w:spacing w:val="4"/>
        </w:rPr>
        <w:t xml:space="preserve"> </w:t>
      </w:r>
      <w:r>
        <w:rPr>
          <w:spacing w:val="-1"/>
        </w:rPr>
        <w:t>by</w:t>
      </w:r>
      <w:r>
        <w:rPr>
          <w:spacing w:val="4"/>
        </w:rPr>
        <w:t xml:space="preserve"> </w:t>
      </w:r>
      <w:r>
        <w:rPr>
          <w:spacing w:val="-1"/>
        </w:rPr>
        <w:t>law</w:t>
      </w:r>
      <w:r>
        <w:rPr>
          <w:spacing w:val="4"/>
        </w:rPr>
        <w:t xml:space="preserve"> </w:t>
      </w:r>
      <w:r>
        <w:rPr>
          <w:spacing w:val="-1"/>
        </w:rPr>
        <w:t>for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rPr>
          <w:spacing w:val="-1"/>
        </w:rPr>
        <w:t>filing</w:t>
      </w:r>
      <w:r>
        <w:rPr>
          <w:spacing w:val="4"/>
        </w:rPr>
        <w:t xml:space="preserve"> </w:t>
      </w:r>
      <w:r>
        <w:rPr>
          <w:spacing w:val="-1"/>
        </w:rPr>
        <w:t>of</w:t>
      </w:r>
      <w:r>
        <w:rPr>
          <w:spacing w:val="3"/>
        </w:rPr>
        <w:t xml:space="preserve"> </w:t>
      </w:r>
      <w:r>
        <w:t>assessment</w:t>
      </w:r>
      <w:r>
        <w:rPr>
          <w:spacing w:val="4"/>
        </w:rPr>
        <w:t xml:space="preserve"> </w:t>
      </w:r>
      <w:r>
        <w:rPr>
          <w:spacing w:val="-1"/>
        </w:rPr>
        <w:t>lists</w:t>
      </w:r>
      <w:r>
        <w:rPr>
          <w:spacing w:val="4"/>
        </w:rPr>
        <w:t xml:space="preserve"> </w:t>
      </w:r>
      <w:r>
        <w:rPr>
          <w:spacing w:val="-1"/>
        </w:rPr>
        <w:t>next</w:t>
      </w:r>
      <w:r>
        <w:rPr>
          <w:spacing w:val="5"/>
        </w:rPr>
        <w:t xml:space="preserve"> </w:t>
      </w:r>
      <w:r>
        <w:t>succeeding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acquiring</w:t>
      </w:r>
      <w:r>
        <w:rPr>
          <w:spacing w:val="4"/>
        </w:rPr>
        <w:t xml:space="preserve"> </w:t>
      </w:r>
      <w:r>
        <w:t>of</w:t>
      </w:r>
      <w:r>
        <w:rPr>
          <w:spacing w:val="45"/>
          <w:w w:val="99"/>
        </w:rPr>
        <w:t xml:space="preserve"> </w:t>
      </w:r>
      <w:r>
        <w:rPr>
          <w:spacing w:val="-1"/>
        </w:rPr>
        <w:t>property</w:t>
      </w:r>
      <w:r>
        <w:rPr>
          <w:spacing w:val="16"/>
        </w:rPr>
        <w:t xml:space="preserve"> </w:t>
      </w:r>
      <w:r>
        <w:t>not</w:t>
      </w:r>
      <w:r>
        <w:rPr>
          <w:spacing w:val="15"/>
        </w:rPr>
        <w:t xml:space="preserve"> </w:t>
      </w:r>
      <w:r>
        <w:t>theretofore</w:t>
      </w:r>
      <w:r>
        <w:rPr>
          <w:spacing w:val="17"/>
        </w:rPr>
        <w:t xml:space="preserve"> </w:t>
      </w:r>
      <w:r>
        <w:rPr>
          <w:spacing w:val="-1"/>
        </w:rPr>
        <w:t>made</w:t>
      </w:r>
      <w:r>
        <w:rPr>
          <w:spacing w:val="16"/>
        </w:rPr>
        <w:t xml:space="preserve"> </w:t>
      </w:r>
      <w:r>
        <w:rPr>
          <w:spacing w:val="-1"/>
        </w:rPr>
        <w:t>exempt</w:t>
      </w:r>
      <w:r>
        <w:rPr>
          <w:spacing w:val="16"/>
        </w:rPr>
        <w:t xml:space="preserve"> </w:t>
      </w:r>
      <w:r>
        <w:rPr>
          <w:spacing w:val="-1"/>
        </w:rPr>
        <w:t>by</w:t>
      </w:r>
      <w:r>
        <w:rPr>
          <w:spacing w:val="17"/>
        </w:rPr>
        <w:t xml:space="preserve"> </w:t>
      </w:r>
      <w:r>
        <w:rPr>
          <w:spacing w:val="-1"/>
        </w:rPr>
        <w:t>said</w:t>
      </w:r>
      <w:r>
        <w:rPr>
          <w:spacing w:val="16"/>
        </w:rPr>
        <w:t xml:space="preserve"> </w:t>
      </w:r>
      <w:r>
        <w:t>subdivisions.</w:t>
      </w:r>
      <w:r>
        <w:rPr>
          <w:spacing w:val="16"/>
        </w:rPr>
        <w:t xml:space="preserve"> </w:t>
      </w:r>
      <w:r>
        <w:t>Property</w:t>
      </w:r>
      <w:r>
        <w:rPr>
          <w:spacing w:val="16"/>
        </w:rPr>
        <w:t xml:space="preserve"> </w:t>
      </w:r>
      <w:r>
        <w:rPr>
          <w:spacing w:val="-1"/>
        </w:rPr>
        <w:t>otherwise</w:t>
      </w:r>
      <w:r>
        <w:rPr>
          <w:spacing w:val="16"/>
        </w:rPr>
        <w:t xml:space="preserve"> </w:t>
      </w:r>
      <w:r>
        <w:rPr>
          <w:spacing w:val="-1"/>
        </w:rPr>
        <w:t>exempt</w:t>
      </w:r>
      <w:r>
        <w:rPr>
          <w:spacing w:val="14"/>
        </w:rPr>
        <w:t xml:space="preserve"> </w:t>
      </w:r>
      <w:r>
        <w:t>under</w:t>
      </w:r>
      <w:r>
        <w:rPr>
          <w:spacing w:val="17"/>
        </w:rPr>
        <w:t xml:space="preserve"> </w:t>
      </w:r>
      <w:r>
        <w:t>any</w:t>
      </w:r>
      <w:r>
        <w:rPr>
          <w:spacing w:val="16"/>
        </w:rPr>
        <w:t xml:space="preserve"> </w:t>
      </w:r>
      <w:r>
        <w:rPr>
          <w:spacing w:val="-1"/>
        </w:rPr>
        <w:t>of</w:t>
      </w:r>
      <w:r>
        <w:rPr>
          <w:spacing w:val="16"/>
        </w:rPr>
        <w:t xml:space="preserve"> </w:t>
      </w:r>
      <w:r>
        <w:rPr>
          <w:spacing w:val="-1"/>
        </w:rPr>
        <w:t>said</w:t>
      </w:r>
      <w:r>
        <w:rPr>
          <w:spacing w:val="16"/>
        </w:rPr>
        <w:t xml:space="preserve"> </w:t>
      </w:r>
      <w:r>
        <w:t>subdivisions</w:t>
      </w:r>
      <w:r>
        <w:rPr>
          <w:spacing w:val="17"/>
        </w:rPr>
        <w:t xml:space="preserve"> </w:t>
      </w:r>
      <w:r>
        <w:t>and</w:t>
      </w:r>
      <w:r>
        <w:rPr>
          <w:spacing w:val="15"/>
        </w:rPr>
        <w:t xml:space="preserve"> </w:t>
      </w:r>
      <w:r>
        <w:rPr>
          <w:spacing w:val="-1"/>
        </w:rPr>
        <w:t>this</w:t>
      </w:r>
      <w:r>
        <w:rPr>
          <w:spacing w:val="15"/>
        </w:rPr>
        <w:t xml:space="preserve"> </w:t>
      </w:r>
      <w:r>
        <w:rPr>
          <w:spacing w:val="-1"/>
        </w:rPr>
        <w:t>section</w:t>
      </w:r>
      <w:r>
        <w:rPr>
          <w:spacing w:val="57"/>
          <w:w w:val="99"/>
        </w:rPr>
        <w:t xml:space="preserve"> </w:t>
      </w:r>
      <w:r>
        <w:t>shall</w:t>
      </w:r>
      <w:r>
        <w:rPr>
          <w:spacing w:val="-6"/>
        </w:rPr>
        <w:t xml:space="preserve"> </w:t>
      </w:r>
      <w:r>
        <w:rPr>
          <w:spacing w:val="-1"/>
        </w:rPr>
        <w:t>be</w:t>
      </w:r>
      <w:r>
        <w:rPr>
          <w:spacing w:val="-4"/>
        </w:rPr>
        <w:t xml:space="preserve"> </w:t>
      </w:r>
      <w:r>
        <w:t>subject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taxation</w:t>
      </w:r>
      <w:r>
        <w:rPr>
          <w:spacing w:val="-5"/>
        </w:rPr>
        <w:t xml:space="preserve"> </w:t>
      </w:r>
      <w:r>
        <w:t>until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requirements</w:t>
      </w:r>
      <w:r>
        <w:rPr>
          <w:spacing w:val="-4"/>
        </w:rPr>
        <w:t xml:space="preserve"> </w:t>
      </w:r>
      <w:r>
        <w:rPr>
          <w:spacing w:val="-1"/>
        </w:rPr>
        <w:t>of</w:t>
      </w:r>
      <w:r>
        <w:rPr>
          <w:spacing w:val="-5"/>
        </w:rPr>
        <w:t xml:space="preserve"> </w:t>
      </w:r>
      <w:r>
        <w:rPr>
          <w:spacing w:val="-1"/>
        </w:rPr>
        <w:t>said</w:t>
      </w:r>
      <w:r>
        <w:rPr>
          <w:spacing w:val="-4"/>
        </w:rPr>
        <w:t xml:space="preserve"> </w:t>
      </w:r>
      <w:r>
        <w:rPr>
          <w:spacing w:val="-1"/>
        </w:rPr>
        <w:t>subdivisions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-1"/>
        </w:rPr>
        <w:t>of</w:t>
      </w:r>
      <w:r>
        <w:rPr>
          <w:spacing w:val="-4"/>
        </w:rPr>
        <w:t xml:space="preserve"> </w:t>
      </w:r>
      <w:r>
        <w:rPr>
          <w:spacing w:val="-1"/>
        </w:rPr>
        <w:t>this</w:t>
      </w:r>
      <w:r>
        <w:rPr>
          <w:spacing w:val="-4"/>
        </w:rPr>
        <w:t xml:space="preserve"> </w:t>
      </w:r>
      <w:r>
        <w:t>section</w:t>
      </w:r>
      <w:r>
        <w:rPr>
          <w:spacing w:val="-5"/>
        </w:rPr>
        <w:t xml:space="preserve"> </w:t>
      </w:r>
      <w:r>
        <w:rPr>
          <w:spacing w:val="-1"/>
        </w:rPr>
        <w:t>have</w:t>
      </w:r>
      <w:r>
        <w:rPr>
          <w:spacing w:val="-4"/>
        </w:rPr>
        <w:t xml:space="preserve"> </w:t>
      </w:r>
      <w:r>
        <w:t>been</w:t>
      </w:r>
      <w:r>
        <w:rPr>
          <w:spacing w:val="-5"/>
        </w:rPr>
        <w:t xml:space="preserve"> </w:t>
      </w:r>
      <w:r>
        <w:rPr>
          <w:spacing w:val="-1"/>
        </w:rPr>
        <w:t>complied</w:t>
      </w:r>
      <w:r>
        <w:rPr>
          <w:spacing w:val="-3"/>
        </w:rPr>
        <w:t xml:space="preserve"> </w:t>
      </w:r>
      <w:r>
        <w:t>with.</w:t>
      </w:r>
    </w:p>
    <w:p w:rsidR="00DC36BF" w:rsidRDefault="0072159B">
      <w:pPr>
        <w:pStyle w:val="BodyText"/>
        <w:spacing w:before="120"/>
        <w:ind w:right="117"/>
        <w:jc w:val="both"/>
      </w:pPr>
      <w:r>
        <w:rPr>
          <w:rFonts w:cs="Calibri"/>
          <w:b/>
          <w:bCs/>
        </w:rPr>
        <w:t>Sec.</w:t>
      </w:r>
      <w:r>
        <w:rPr>
          <w:rFonts w:cs="Calibri"/>
          <w:b/>
          <w:bCs/>
          <w:spacing w:val="7"/>
        </w:rPr>
        <w:t xml:space="preserve"> </w:t>
      </w:r>
      <w:r>
        <w:rPr>
          <w:rFonts w:cs="Calibri"/>
          <w:b/>
          <w:bCs/>
          <w:spacing w:val="-1"/>
        </w:rPr>
        <w:t>12‐87a.</w:t>
      </w:r>
      <w:r>
        <w:rPr>
          <w:rFonts w:cs="Calibri"/>
          <w:b/>
          <w:bCs/>
          <w:spacing w:val="8"/>
        </w:rPr>
        <w:t xml:space="preserve"> </w:t>
      </w:r>
      <w:r>
        <w:rPr>
          <w:rFonts w:cs="Calibri"/>
          <w:b/>
          <w:bCs/>
        </w:rPr>
        <w:t>Quadrennial</w:t>
      </w:r>
      <w:r>
        <w:rPr>
          <w:rFonts w:cs="Calibri"/>
          <w:b/>
          <w:bCs/>
          <w:spacing w:val="9"/>
        </w:rPr>
        <w:t xml:space="preserve"> </w:t>
      </w:r>
      <w:r>
        <w:rPr>
          <w:rFonts w:cs="Calibri"/>
          <w:b/>
          <w:bCs/>
        </w:rPr>
        <w:t>property</w:t>
      </w:r>
      <w:r>
        <w:rPr>
          <w:rFonts w:cs="Calibri"/>
          <w:b/>
          <w:bCs/>
          <w:spacing w:val="7"/>
        </w:rPr>
        <w:t xml:space="preserve"> </w:t>
      </w:r>
      <w:r>
        <w:rPr>
          <w:rFonts w:cs="Calibri"/>
          <w:b/>
          <w:bCs/>
        </w:rPr>
        <w:t>tax</w:t>
      </w:r>
      <w:r>
        <w:rPr>
          <w:rFonts w:cs="Calibri"/>
          <w:b/>
          <w:bCs/>
          <w:spacing w:val="8"/>
        </w:rPr>
        <w:t xml:space="preserve"> </w:t>
      </w:r>
      <w:r>
        <w:rPr>
          <w:rFonts w:cs="Calibri"/>
          <w:b/>
          <w:bCs/>
        </w:rPr>
        <w:t>exemption</w:t>
      </w:r>
      <w:r>
        <w:rPr>
          <w:rFonts w:cs="Calibri"/>
          <w:b/>
          <w:bCs/>
          <w:spacing w:val="9"/>
        </w:rPr>
        <w:t xml:space="preserve"> </w:t>
      </w:r>
      <w:r>
        <w:rPr>
          <w:rFonts w:cs="Calibri"/>
          <w:b/>
          <w:bCs/>
          <w:spacing w:val="-1"/>
        </w:rPr>
        <w:t>statements;</w:t>
      </w:r>
      <w:r>
        <w:rPr>
          <w:rFonts w:cs="Calibri"/>
          <w:b/>
          <w:bCs/>
          <w:spacing w:val="7"/>
        </w:rPr>
        <w:t xml:space="preserve"> </w:t>
      </w:r>
      <w:r>
        <w:rPr>
          <w:rFonts w:cs="Calibri"/>
          <w:b/>
          <w:bCs/>
          <w:spacing w:val="-1"/>
        </w:rPr>
        <w:t>extension</w:t>
      </w:r>
      <w:r>
        <w:rPr>
          <w:rFonts w:cs="Calibri"/>
          <w:b/>
          <w:bCs/>
          <w:spacing w:val="8"/>
        </w:rPr>
        <w:t xml:space="preserve"> </w:t>
      </w:r>
      <w:r>
        <w:rPr>
          <w:rFonts w:cs="Calibri"/>
          <w:b/>
          <w:bCs/>
          <w:spacing w:val="-1"/>
        </w:rPr>
        <w:t>of</w:t>
      </w:r>
      <w:r>
        <w:rPr>
          <w:rFonts w:cs="Calibri"/>
          <w:b/>
          <w:bCs/>
          <w:spacing w:val="8"/>
        </w:rPr>
        <w:t xml:space="preserve"> </w:t>
      </w:r>
      <w:r>
        <w:rPr>
          <w:rFonts w:cs="Calibri"/>
          <w:b/>
          <w:bCs/>
        </w:rPr>
        <w:t>time</w:t>
      </w:r>
      <w:r>
        <w:rPr>
          <w:rFonts w:cs="Calibri"/>
          <w:b/>
          <w:bCs/>
          <w:spacing w:val="8"/>
        </w:rPr>
        <w:t xml:space="preserve"> </w:t>
      </w:r>
      <w:r>
        <w:rPr>
          <w:rFonts w:cs="Calibri"/>
          <w:b/>
          <w:bCs/>
        </w:rPr>
        <w:t>to</w:t>
      </w:r>
      <w:r>
        <w:rPr>
          <w:rFonts w:cs="Calibri"/>
          <w:b/>
          <w:bCs/>
          <w:spacing w:val="6"/>
        </w:rPr>
        <w:t xml:space="preserve"> </w:t>
      </w:r>
      <w:r>
        <w:rPr>
          <w:rFonts w:cs="Calibri"/>
          <w:b/>
          <w:bCs/>
        </w:rPr>
        <w:t>file.</w:t>
      </w:r>
      <w:r>
        <w:rPr>
          <w:rFonts w:cs="Calibri"/>
          <w:b/>
          <w:bCs/>
          <w:spacing w:val="7"/>
        </w:rPr>
        <w:t xml:space="preserve"> </w:t>
      </w:r>
      <w:r>
        <w:t>Whenever</w:t>
      </w:r>
      <w:r>
        <w:rPr>
          <w:spacing w:val="7"/>
        </w:rPr>
        <w:t xml:space="preserve"> </w:t>
      </w:r>
      <w:r>
        <w:t>any</w:t>
      </w:r>
      <w:r>
        <w:rPr>
          <w:spacing w:val="7"/>
        </w:rPr>
        <w:t xml:space="preserve"> </w:t>
      </w:r>
      <w:r>
        <w:rPr>
          <w:spacing w:val="-1"/>
        </w:rPr>
        <w:t>organization</w:t>
      </w:r>
      <w:r>
        <w:rPr>
          <w:spacing w:val="8"/>
        </w:rPr>
        <w:t xml:space="preserve"> </w:t>
      </w:r>
      <w:r>
        <w:t>claiming</w:t>
      </w:r>
      <w:r>
        <w:rPr>
          <w:spacing w:val="7"/>
        </w:rPr>
        <w:t xml:space="preserve"> </w:t>
      </w:r>
      <w:r>
        <w:rPr>
          <w:spacing w:val="-1"/>
        </w:rPr>
        <w:t>exemption</w:t>
      </w:r>
      <w:r>
        <w:rPr>
          <w:spacing w:val="65"/>
          <w:w w:val="99"/>
        </w:rPr>
        <w:t xml:space="preserve"> </w:t>
      </w:r>
      <w:r>
        <w:rPr>
          <w:spacing w:val="-1"/>
        </w:rPr>
        <w:t>from</w:t>
      </w:r>
      <w:r>
        <w:rPr>
          <w:spacing w:val="19"/>
        </w:rPr>
        <w:t xml:space="preserve"> </w:t>
      </w:r>
      <w:r>
        <w:rPr>
          <w:spacing w:val="-1"/>
        </w:rPr>
        <w:t>property</w:t>
      </w:r>
      <w:r>
        <w:rPr>
          <w:spacing w:val="20"/>
        </w:rPr>
        <w:t xml:space="preserve"> </w:t>
      </w:r>
      <w:r>
        <w:t>tax</w:t>
      </w:r>
      <w:r>
        <w:rPr>
          <w:spacing w:val="17"/>
        </w:rPr>
        <w:t xml:space="preserve"> </w:t>
      </w:r>
      <w:r>
        <w:t>under</w:t>
      </w:r>
      <w:r>
        <w:rPr>
          <w:spacing w:val="20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rPr>
          <w:spacing w:val="-1"/>
        </w:rPr>
        <w:t>provisions</w:t>
      </w:r>
      <w:r>
        <w:rPr>
          <w:spacing w:val="19"/>
        </w:rPr>
        <w:t xml:space="preserve"> </w:t>
      </w:r>
      <w:r>
        <w:rPr>
          <w:spacing w:val="-1"/>
        </w:rPr>
        <w:t>of</w:t>
      </w:r>
      <w:r>
        <w:rPr>
          <w:spacing w:val="17"/>
        </w:rPr>
        <w:t xml:space="preserve"> </w:t>
      </w:r>
      <w:r>
        <w:t>subdivision</w:t>
      </w:r>
      <w:r>
        <w:rPr>
          <w:spacing w:val="18"/>
        </w:rPr>
        <w:t xml:space="preserve"> </w:t>
      </w:r>
      <w:r>
        <w:rPr>
          <w:spacing w:val="-1"/>
        </w:rPr>
        <w:t>(7),</w:t>
      </w:r>
      <w:r>
        <w:rPr>
          <w:spacing w:val="18"/>
        </w:rPr>
        <w:t xml:space="preserve"> </w:t>
      </w:r>
      <w:r>
        <w:rPr>
          <w:spacing w:val="-1"/>
        </w:rPr>
        <w:t>(10),</w:t>
      </w:r>
      <w:r>
        <w:rPr>
          <w:spacing w:val="17"/>
        </w:rPr>
        <w:t xml:space="preserve"> </w:t>
      </w:r>
      <w:r>
        <w:rPr>
          <w:spacing w:val="-1"/>
        </w:rPr>
        <w:t>(11)</w:t>
      </w:r>
      <w:r>
        <w:rPr>
          <w:spacing w:val="20"/>
        </w:rPr>
        <w:t xml:space="preserve"> </w:t>
      </w:r>
      <w:r>
        <w:rPr>
          <w:spacing w:val="-1"/>
        </w:rPr>
        <w:t>or</w:t>
      </w:r>
      <w:r>
        <w:rPr>
          <w:spacing w:val="19"/>
        </w:rPr>
        <w:t xml:space="preserve"> </w:t>
      </w:r>
      <w:r>
        <w:t>(16)</w:t>
      </w:r>
      <w:r>
        <w:rPr>
          <w:spacing w:val="17"/>
        </w:rPr>
        <w:t xml:space="preserve"> </w:t>
      </w:r>
      <w:r>
        <w:t>of</w:t>
      </w:r>
      <w:r>
        <w:rPr>
          <w:spacing w:val="18"/>
        </w:rPr>
        <w:t xml:space="preserve"> </w:t>
      </w:r>
      <w:r>
        <w:t>section</w:t>
      </w:r>
      <w:r>
        <w:rPr>
          <w:spacing w:val="18"/>
        </w:rPr>
        <w:t xml:space="preserve"> </w:t>
      </w:r>
      <w:r>
        <w:rPr>
          <w:spacing w:val="-1"/>
        </w:rPr>
        <w:t>12</w:t>
      </w:r>
      <w:r>
        <w:rPr>
          <w:rFonts w:cs="Calibri"/>
          <w:spacing w:val="-1"/>
        </w:rPr>
        <w:t>‐</w:t>
      </w:r>
      <w:r>
        <w:rPr>
          <w:spacing w:val="-1"/>
        </w:rPr>
        <w:t>81</w:t>
      </w:r>
      <w:r>
        <w:rPr>
          <w:spacing w:val="19"/>
        </w:rPr>
        <w:t xml:space="preserve"> </w:t>
      </w:r>
      <w:r>
        <w:t>has</w:t>
      </w:r>
      <w:r>
        <w:rPr>
          <w:spacing w:val="18"/>
        </w:rPr>
        <w:t xml:space="preserve"> </w:t>
      </w:r>
      <w:r>
        <w:t>not</w:t>
      </w:r>
      <w:r>
        <w:rPr>
          <w:spacing w:val="20"/>
        </w:rPr>
        <w:t xml:space="preserve"> </w:t>
      </w:r>
      <w:r>
        <w:rPr>
          <w:spacing w:val="-1"/>
        </w:rPr>
        <w:t>filed</w:t>
      </w:r>
      <w:r>
        <w:rPr>
          <w:spacing w:val="18"/>
        </w:rPr>
        <w:t xml:space="preserve"> </w:t>
      </w:r>
      <w:r>
        <w:t>within</w:t>
      </w:r>
      <w:r>
        <w:rPr>
          <w:spacing w:val="17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rPr>
          <w:spacing w:val="-1"/>
        </w:rPr>
        <w:t>time</w:t>
      </w:r>
      <w:r>
        <w:rPr>
          <w:spacing w:val="18"/>
        </w:rPr>
        <w:t xml:space="preserve"> </w:t>
      </w:r>
      <w:r>
        <w:t>prescribed,</w:t>
      </w:r>
      <w:r>
        <w:rPr>
          <w:spacing w:val="20"/>
        </w:rPr>
        <w:t xml:space="preserve"> </w:t>
      </w:r>
      <w:r>
        <w:t>a</w:t>
      </w:r>
      <w:r>
        <w:rPr>
          <w:spacing w:val="53"/>
          <w:w w:val="99"/>
        </w:rPr>
        <w:t xml:space="preserve"> </w:t>
      </w:r>
      <w:r>
        <w:t>quadrennial</w:t>
      </w:r>
      <w:r>
        <w:rPr>
          <w:spacing w:val="20"/>
        </w:rPr>
        <w:t xml:space="preserve"> </w:t>
      </w:r>
      <w:r>
        <w:t>statement</w:t>
      </w:r>
      <w:r>
        <w:rPr>
          <w:spacing w:val="20"/>
        </w:rPr>
        <w:t xml:space="preserve"> </w:t>
      </w:r>
      <w:r>
        <w:t>concerning</w:t>
      </w:r>
      <w:r>
        <w:rPr>
          <w:spacing w:val="21"/>
        </w:rPr>
        <w:t xml:space="preserve"> </w:t>
      </w:r>
      <w:r>
        <w:t>such</w:t>
      </w:r>
      <w:r>
        <w:rPr>
          <w:spacing w:val="20"/>
        </w:rPr>
        <w:t xml:space="preserve"> </w:t>
      </w:r>
      <w:r>
        <w:t>claim</w:t>
      </w:r>
      <w:r>
        <w:rPr>
          <w:spacing w:val="21"/>
        </w:rPr>
        <w:t xml:space="preserve"> </w:t>
      </w:r>
      <w:r>
        <w:rPr>
          <w:spacing w:val="-1"/>
        </w:rPr>
        <w:t>for</w:t>
      </w:r>
      <w:r>
        <w:rPr>
          <w:spacing w:val="20"/>
        </w:rPr>
        <w:t xml:space="preserve"> </w:t>
      </w:r>
      <w:r>
        <w:rPr>
          <w:spacing w:val="-1"/>
        </w:rPr>
        <w:t>exemption</w:t>
      </w:r>
      <w:r>
        <w:rPr>
          <w:spacing w:val="20"/>
        </w:rPr>
        <w:t xml:space="preserve"> </w:t>
      </w:r>
      <w:r>
        <w:t>as</w:t>
      </w:r>
      <w:r>
        <w:rPr>
          <w:spacing w:val="20"/>
        </w:rPr>
        <w:t xml:space="preserve"> </w:t>
      </w:r>
      <w:r>
        <w:t>required</w:t>
      </w:r>
      <w:r>
        <w:rPr>
          <w:spacing w:val="21"/>
        </w:rPr>
        <w:t xml:space="preserve"> </w:t>
      </w:r>
      <w:r>
        <w:rPr>
          <w:spacing w:val="-1"/>
        </w:rPr>
        <w:t>in</w:t>
      </w:r>
      <w:r>
        <w:rPr>
          <w:spacing w:val="21"/>
        </w:rPr>
        <w:t xml:space="preserve"> </w:t>
      </w:r>
      <w:r>
        <w:rPr>
          <w:spacing w:val="-1"/>
        </w:rPr>
        <w:t>said</w:t>
      </w:r>
      <w:r>
        <w:rPr>
          <w:spacing w:val="21"/>
        </w:rPr>
        <w:t xml:space="preserve"> </w:t>
      </w:r>
      <w:r>
        <w:t>subdivisions,</w:t>
      </w:r>
      <w:r>
        <w:rPr>
          <w:spacing w:val="22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t>assessor</w:t>
      </w:r>
      <w:r>
        <w:rPr>
          <w:spacing w:val="20"/>
        </w:rPr>
        <w:t xml:space="preserve"> </w:t>
      </w:r>
      <w:r>
        <w:rPr>
          <w:spacing w:val="-1"/>
        </w:rPr>
        <w:t>or</w:t>
      </w:r>
      <w:r>
        <w:rPr>
          <w:spacing w:val="22"/>
        </w:rPr>
        <w:t xml:space="preserve"> </w:t>
      </w:r>
      <w:r>
        <w:rPr>
          <w:spacing w:val="-1"/>
        </w:rPr>
        <w:t>board</w:t>
      </w:r>
      <w:r>
        <w:rPr>
          <w:spacing w:val="23"/>
        </w:rPr>
        <w:t xml:space="preserve"> </w:t>
      </w:r>
      <w:r>
        <w:rPr>
          <w:spacing w:val="-1"/>
        </w:rPr>
        <w:t>of</w:t>
      </w:r>
      <w:r>
        <w:rPr>
          <w:spacing w:val="20"/>
        </w:rPr>
        <w:t xml:space="preserve"> </w:t>
      </w:r>
      <w:r>
        <w:t>assessors</w:t>
      </w:r>
      <w:r>
        <w:rPr>
          <w:spacing w:val="23"/>
        </w:rPr>
        <w:t xml:space="preserve"> </w:t>
      </w:r>
      <w:r>
        <w:rPr>
          <w:spacing w:val="-1"/>
        </w:rPr>
        <w:t>of</w:t>
      </w:r>
      <w:r>
        <w:rPr>
          <w:spacing w:val="21"/>
        </w:rPr>
        <w:t xml:space="preserve"> </w:t>
      </w:r>
      <w:r>
        <w:t>the</w:t>
      </w:r>
      <w:r>
        <w:rPr>
          <w:spacing w:val="39"/>
          <w:w w:val="99"/>
        </w:rPr>
        <w:t xml:space="preserve"> </w:t>
      </w:r>
      <w:r>
        <w:t>municipality</w:t>
      </w:r>
      <w:r>
        <w:rPr>
          <w:spacing w:val="2"/>
        </w:rPr>
        <w:t xml:space="preserve"> </w:t>
      </w:r>
      <w:r>
        <w:rPr>
          <w:spacing w:val="-1"/>
        </w:rPr>
        <w:t>in</w:t>
      </w:r>
      <w:r>
        <w:rPr>
          <w:spacing w:val="4"/>
        </w:rPr>
        <w:t xml:space="preserve"> </w:t>
      </w:r>
      <w:r>
        <w:t>which</w:t>
      </w:r>
      <w:r>
        <w:rPr>
          <w:spacing w:val="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rPr>
          <w:spacing w:val="-1"/>
        </w:rPr>
        <w:t>property</w:t>
      </w:r>
      <w:r>
        <w:rPr>
          <w:spacing w:val="2"/>
        </w:rPr>
        <w:t xml:space="preserve"> </w:t>
      </w:r>
      <w:r>
        <w:rPr>
          <w:spacing w:val="-1"/>
        </w:rPr>
        <w:t>is</w:t>
      </w:r>
      <w:r>
        <w:rPr>
          <w:spacing w:val="3"/>
        </w:rPr>
        <w:t xml:space="preserve"> </w:t>
      </w:r>
      <w:r>
        <w:t>situated,</w:t>
      </w:r>
      <w:r>
        <w:rPr>
          <w:spacing w:val="2"/>
        </w:rPr>
        <w:t xml:space="preserve"> </w:t>
      </w:r>
      <w:r>
        <w:rPr>
          <w:spacing w:val="-1"/>
        </w:rPr>
        <w:t>upon</w:t>
      </w:r>
      <w:r>
        <w:rPr>
          <w:spacing w:val="3"/>
        </w:rPr>
        <w:t xml:space="preserve"> </w:t>
      </w:r>
      <w:r>
        <w:t>receipt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proof</w:t>
      </w:r>
      <w:r>
        <w:rPr>
          <w:spacing w:val="2"/>
        </w:rPr>
        <w:t xml:space="preserve"> </w:t>
      </w:r>
      <w:r>
        <w:rPr>
          <w:spacing w:val="-1"/>
        </w:rPr>
        <w:t>of</w:t>
      </w:r>
      <w:r>
        <w:rPr>
          <w:spacing w:val="3"/>
        </w:rPr>
        <w:t xml:space="preserve"> </w:t>
      </w:r>
      <w:r>
        <w:t>substantial</w:t>
      </w:r>
      <w:r>
        <w:rPr>
          <w:spacing w:val="2"/>
        </w:rPr>
        <w:t xml:space="preserve"> </w:t>
      </w:r>
      <w:r>
        <w:rPr>
          <w:spacing w:val="-1"/>
        </w:rPr>
        <w:t>compliance</w:t>
      </w:r>
      <w:r>
        <w:rPr>
          <w:spacing w:val="4"/>
        </w:rPr>
        <w:t xml:space="preserve"> </w:t>
      </w:r>
      <w:r>
        <w:rPr>
          <w:spacing w:val="-1"/>
        </w:rPr>
        <w:t>by</w:t>
      </w:r>
      <w:r>
        <w:rPr>
          <w:spacing w:val="3"/>
        </w:rPr>
        <w:t xml:space="preserve"> </w:t>
      </w:r>
      <w:r>
        <w:t>such</w:t>
      </w:r>
      <w:r>
        <w:rPr>
          <w:spacing w:val="3"/>
        </w:rPr>
        <w:t xml:space="preserve"> </w:t>
      </w:r>
      <w:r>
        <w:rPr>
          <w:spacing w:val="-1"/>
        </w:rPr>
        <w:t>organization</w:t>
      </w:r>
      <w:r>
        <w:rPr>
          <w:spacing w:val="2"/>
        </w:rPr>
        <w:t xml:space="preserve"> </w:t>
      </w:r>
      <w:r>
        <w:rPr>
          <w:spacing w:val="-1"/>
        </w:rPr>
        <w:t>with</w:t>
      </w:r>
      <w:r>
        <w:rPr>
          <w:spacing w:val="3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requirements</w:t>
      </w:r>
      <w:r>
        <w:rPr>
          <w:spacing w:val="55"/>
          <w:w w:val="99"/>
        </w:rPr>
        <w:t xml:space="preserve"> </w:t>
      </w:r>
      <w:r>
        <w:t>concerning</w:t>
      </w:r>
      <w:r>
        <w:rPr>
          <w:spacing w:val="10"/>
        </w:rPr>
        <w:t xml:space="preserve"> </w:t>
      </w:r>
      <w:r>
        <w:t>submission</w:t>
      </w:r>
      <w:r>
        <w:rPr>
          <w:spacing w:val="11"/>
        </w:rPr>
        <w:t xml:space="preserve"> </w:t>
      </w:r>
      <w:r>
        <w:rPr>
          <w:spacing w:val="-1"/>
        </w:rPr>
        <w:t>of</w:t>
      </w:r>
      <w:r>
        <w:rPr>
          <w:spacing w:val="11"/>
        </w:rPr>
        <w:t xml:space="preserve"> </w:t>
      </w:r>
      <w:r>
        <w:t>such</w:t>
      </w:r>
      <w:r>
        <w:rPr>
          <w:spacing w:val="11"/>
        </w:rPr>
        <w:t xml:space="preserve"> </w:t>
      </w:r>
      <w:r>
        <w:t>statement,</w:t>
      </w:r>
      <w:r>
        <w:rPr>
          <w:spacing w:val="11"/>
        </w:rPr>
        <w:t xml:space="preserve"> </w:t>
      </w:r>
      <w:r>
        <w:t>may</w:t>
      </w:r>
      <w:r>
        <w:rPr>
          <w:spacing w:val="12"/>
        </w:rPr>
        <w:t xml:space="preserve"> </w:t>
      </w:r>
      <w:r>
        <w:rPr>
          <w:spacing w:val="-1"/>
        </w:rPr>
        <w:t>allow</w:t>
      </w:r>
      <w:r>
        <w:rPr>
          <w:spacing w:val="10"/>
        </w:rPr>
        <w:t xml:space="preserve"> </w:t>
      </w:r>
      <w:r>
        <w:t>an</w:t>
      </w:r>
      <w:r>
        <w:rPr>
          <w:spacing w:val="11"/>
        </w:rPr>
        <w:t xml:space="preserve"> </w:t>
      </w:r>
      <w:r>
        <w:rPr>
          <w:spacing w:val="-1"/>
        </w:rPr>
        <w:t>extension</w:t>
      </w:r>
      <w:r>
        <w:rPr>
          <w:spacing w:val="11"/>
        </w:rPr>
        <w:t xml:space="preserve"> </w:t>
      </w:r>
      <w:r>
        <w:rPr>
          <w:spacing w:val="-1"/>
        </w:rPr>
        <w:t>of</w:t>
      </w:r>
      <w:r>
        <w:rPr>
          <w:spacing w:val="11"/>
        </w:rPr>
        <w:t xml:space="preserve"> </w:t>
      </w:r>
      <w:r>
        <w:t>time</w:t>
      </w:r>
      <w:r>
        <w:rPr>
          <w:spacing w:val="11"/>
        </w:rPr>
        <w:t xml:space="preserve"> </w:t>
      </w:r>
      <w:r>
        <w:rPr>
          <w:spacing w:val="-1"/>
        </w:rPr>
        <w:t>not</w:t>
      </w:r>
      <w:r>
        <w:rPr>
          <w:spacing w:val="12"/>
        </w:rPr>
        <w:t xml:space="preserve"> </w:t>
      </w:r>
      <w:r>
        <w:rPr>
          <w:spacing w:val="-1"/>
        </w:rPr>
        <w:t>exceeding</w:t>
      </w:r>
      <w:r>
        <w:rPr>
          <w:spacing w:val="10"/>
        </w:rPr>
        <w:t xml:space="preserve"> </w:t>
      </w:r>
      <w:r>
        <w:t>sixty</w:t>
      </w:r>
      <w:r>
        <w:rPr>
          <w:spacing w:val="11"/>
        </w:rPr>
        <w:t xml:space="preserve"> </w:t>
      </w:r>
      <w:r>
        <w:t>days</w:t>
      </w:r>
      <w:r>
        <w:rPr>
          <w:spacing w:val="12"/>
        </w:rPr>
        <w:t xml:space="preserve"> </w:t>
      </w:r>
      <w:r>
        <w:rPr>
          <w:spacing w:val="-1"/>
        </w:rPr>
        <w:t>within</w:t>
      </w:r>
      <w:r>
        <w:rPr>
          <w:spacing w:val="11"/>
        </w:rPr>
        <w:t xml:space="preserve"> </w:t>
      </w:r>
      <w:r>
        <w:t>which</w:t>
      </w:r>
      <w:r>
        <w:rPr>
          <w:spacing w:val="10"/>
        </w:rPr>
        <w:t xml:space="preserve"> </w:t>
      </w:r>
      <w:r>
        <w:t>such</w:t>
      </w:r>
      <w:r>
        <w:rPr>
          <w:spacing w:val="11"/>
        </w:rPr>
        <w:t xml:space="preserve"> </w:t>
      </w:r>
      <w:r>
        <w:t>statement</w:t>
      </w:r>
      <w:r>
        <w:rPr>
          <w:spacing w:val="11"/>
        </w:rPr>
        <w:t xml:space="preserve"> </w:t>
      </w:r>
      <w:r>
        <w:t>may</w:t>
      </w:r>
      <w:r>
        <w:rPr>
          <w:spacing w:val="11"/>
        </w:rPr>
        <w:t xml:space="preserve"> </w:t>
      </w:r>
      <w:r>
        <w:rPr>
          <w:spacing w:val="-1"/>
        </w:rPr>
        <w:t>be</w:t>
      </w:r>
      <w:r>
        <w:rPr>
          <w:spacing w:val="42"/>
          <w:w w:val="99"/>
        </w:rPr>
        <w:t xml:space="preserve"> </w:t>
      </w:r>
      <w:r>
        <w:rPr>
          <w:spacing w:val="-1"/>
        </w:rPr>
        <w:t>filed,</w:t>
      </w:r>
      <w:r>
        <w:rPr>
          <w:spacing w:val="18"/>
        </w:rPr>
        <w:t xml:space="preserve"> </w:t>
      </w:r>
      <w:r>
        <w:rPr>
          <w:spacing w:val="-1"/>
        </w:rPr>
        <w:t>provided</w:t>
      </w:r>
      <w:r>
        <w:rPr>
          <w:spacing w:val="20"/>
        </w:rPr>
        <w:t xml:space="preserve"> </w:t>
      </w:r>
      <w:r>
        <w:t>whenever</w:t>
      </w:r>
      <w:r>
        <w:rPr>
          <w:spacing w:val="18"/>
        </w:rPr>
        <w:t xml:space="preserve"> </w:t>
      </w:r>
      <w:r>
        <w:t>an</w:t>
      </w:r>
      <w:r>
        <w:rPr>
          <w:spacing w:val="19"/>
        </w:rPr>
        <w:t xml:space="preserve"> </w:t>
      </w:r>
      <w:r>
        <w:rPr>
          <w:spacing w:val="-1"/>
        </w:rPr>
        <w:t>extension</w:t>
      </w:r>
      <w:r>
        <w:rPr>
          <w:spacing w:val="18"/>
        </w:rPr>
        <w:t xml:space="preserve"> </w:t>
      </w:r>
      <w:r>
        <w:rPr>
          <w:spacing w:val="-1"/>
        </w:rPr>
        <w:t>of</w:t>
      </w:r>
      <w:r>
        <w:rPr>
          <w:spacing w:val="19"/>
        </w:rPr>
        <w:t xml:space="preserve"> </w:t>
      </w:r>
      <w:r>
        <w:t>time</w:t>
      </w:r>
      <w:r>
        <w:rPr>
          <w:spacing w:val="19"/>
        </w:rPr>
        <w:t xml:space="preserve"> </w:t>
      </w:r>
      <w:r>
        <w:rPr>
          <w:spacing w:val="-1"/>
        </w:rPr>
        <w:t>is</w:t>
      </w:r>
      <w:r>
        <w:rPr>
          <w:spacing w:val="19"/>
        </w:rPr>
        <w:t xml:space="preserve"> </w:t>
      </w:r>
      <w:r>
        <w:t>so</w:t>
      </w:r>
      <w:r>
        <w:rPr>
          <w:spacing w:val="18"/>
        </w:rPr>
        <w:t xml:space="preserve"> </w:t>
      </w:r>
      <w:r>
        <w:t>allowed,</w:t>
      </w:r>
      <w:r>
        <w:rPr>
          <w:spacing w:val="18"/>
        </w:rPr>
        <w:t xml:space="preserve"> </w:t>
      </w:r>
      <w:r>
        <w:t>such</w:t>
      </w:r>
      <w:r>
        <w:rPr>
          <w:spacing w:val="19"/>
        </w:rPr>
        <w:t xml:space="preserve"> </w:t>
      </w:r>
      <w:r>
        <w:rPr>
          <w:spacing w:val="-1"/>
        </w:rPr>
        <w:t>organization</w:t>
      </w:r>
      <w:r>
        <w:rPr>
          <w:spacing w:val="20"/>
        </w:rPr>
        <w:t xml:space="preserve"> </w:t>
      </w:r>
      <w:r>
        <w:t>shall</w:t>
      </w:r>
      <w:r>
        <w:rPr>
          <w:spacing w:val="18"/>
        </w:rPr>
        <w:t xml:space="preserve"> </w:t>
      </w:r>
      <w:r>
        <w:t>pay</w:t>
      </w:r>
      <w:r>
        <w:rPr>
          <w:spacing w:val="19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fee</w:t>
      </w:r>
      <w:r>
        <w:rPr>
          <w:spacing w:val="19"/>
        </w:rPr>
        <w:t xml:space="preserve"> </w:t>
      </w:r>
      <w:r>
        <w:rPr>
          <w:spacing w:val="-1"/>
        </w:rPr>
        <w:t>of</w:t>
      </w:r>
      <w:r>
        <w:rPr>
          <w:spacing w:val="18"/>
        </w:rPr>
        <w:t xml:space="preserve"> </w:t>
      </w:r>
      <w:r>
        <w:rPr>
          <w:spacing w:val="-1"/>
        </w:rPr>
        <w:t>thirty</w:t>
      </w:r>
      <w:r>
        <w:rPr>
          <w:rFonts w:cs="Calibri"/>
          <w:spacing w:val="-1"/>
        </w:rPr>
        <w:t>‐</w:t>
      </w:r>
      <w:r>
        <w:rPr>
          <w:spacing w:val="-1"/>
        </w:rPr>
        <w:t>five</w:t>
      </w:r>
      <w:r>
        <w:rPr>
          <w:spacing w:val="20"/>
        </w:rPr>
        <w:t xml:space="preserve"> </w:t>
      </w:r>
      <w:r>
        <w:rPr>
          <w:spacing w:val="-1"/>
        </w:rPr>
        <w:t>dollars</w:t>
      </w:r>
      <w:r>
        <w:rPr>
          <w:spacing w:val="19"/>
        </w:rPr>
        <w:t xml:space="preserve"> </w:t>
      </w:r>
      <w:r>
        <w:rPr>
          <w:spacing w:val="-1"/>
        </w:rPr>
        <w:t>for</w:t>
      </w:r>
      <w:r>
        <w:rPr>
          <w:spacing w:val="19"/>
        </w:rPr>
        <w:t xml:space="preserve"> </w:t>
      </w:r>
      <w:r>
        <w:rPr>
          <w:spacing w:val="-1"/>
        </w:rPr>
        <w:t>late</w:t>
      </w:r>
      <w:r>
        <w:rPr>
          <w:rFonts w:cs="Calibri"/>
          <w:spacing w:val="-1"/>
        </w:rPr>
        <w:t>‐</w:t>
      </w:r>
      <w:r>
        <w:rPr>
          <w:spacing w:val="-1"/>
        </w:rPr>
        <w:t>filing</w:t>
      </w:r>
      <w:r>
        <w:rPr>
          <w:spacing w:val="18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the</w:t>
      </w:r>
      <w:r>
        <w:rPr>
          <w:spacing w:val="89"/>
          <w:w w:val="99"/>
        </w:rPr>
        <w:t xml:space="preserve"> </w:t>
      </w:r>
      <w:r>
        <w:t>municipality</w:t>
      </w:r>
      <w:r>
        <w:rPr>
          <w:spacing w:val="-5"/>
        </w:rPr>
        <w:t xml:space="preserve"> </w:t>
      </w:r>
      <w:r>
        <w:rPr>
          <w:spacing w:val="-1"/>
        </w:rPr>
        <w:t>in</w:t>
      </w:r>
      <w:r>
        <w:rPr>
          <w:spacing w:val="-4"/>
        </w:rPr>
        <w:t xml:space="preserve"> </w:t>
      </w:r>
      <w:r>
        <w:t>which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property</w:t>
      </w:r>
      <w:r>
        <w:rPr>
          <w:spacing w:val="-4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respect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which</w:t>
      </w:r>
      <w:r>
        <w:rPr>
          <w:spacing w:val="-5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t>statement</w:t>
      </w:r>
      <w:r>
        <w:rPr>
          <w:spacing w:val="-5"/>
        </w:rPr>
        <w:t xml:space="preserve"> </w:t>
      </w:r>
      <w:r>
        <w:rPr>
          <w:spacing w:val="-1"/>
        </w:rPr>
        <w:t>is</w:t>
      </w:r>
      <w:r>
        <w:rPr>
          <w:spacing w:val="-4"/>
        </w:rPr>
        <w:t xml:space="preserve"> </w:t>
      </w:r>
      <w:r>
        <w:t>submitted</w:t>
      </w:r>
      <w:r>
        <w:rPr>
          <w:spacing w:val="-5"/>
        </w:rPr>
        <w:t xml:space="preserve"> </w:t>
      </w:r>
      <w:r>
        <w:rPr>
          <w:spacing w:val="-1"/>
        </w:rPr>
        <w:t>is</w:t>
      </w:r>
      <w:r>
        <w:rPr>
          <w:spacing w:val="-5"/>
        </w:rPr>
        <w:t xml:space="preserve"> </w:t>
      </w:r>
      <w:r>
        <w:t>situated.</w:t>
      </w:r>
    </w:p>
    <w:p w:rsidR="00DC36BF" w:rsidRDefault="0072159B">
      <w:pPr>
        <w:pStyle w:val="BodyText"/>
        <w:spacing w:before="120"/>
        <w:ind w:right="116"/>
        <w:jc w:val="both"/>
      </w:pPr>
      <w:r>
        <w:rPr>
          <w:rFonts w:cs="Calibri"/>
          <w:b/>
          <w:bCs/>
        </w:rPr>
        <w:t>Sec.</w:t>
      </w:r>
      <w:r>
        <w:rPr>
          <w:rFonts w:cs="Calibri"/>
          <w:b/>
          <w:bCs/>
          <w:spacing w:val="7"/>
        </w:rPr>
        <w:t xml:space="preserve"> </w:t>
      </w:r>
      <w:r>
        <w:rPr>
          <w:rFonts w:cs="Calibri"/>
          <w:b/>
          <w:bCs/>
          <w:spacing w:val="-1"/>
        </w:rPr>
        <w:t>12‐88.</w:t>
      </w:r>
      <w:r>
        <w:rPr>
          <w:rFonts w:cs="Calibri"/>
          <w:b/>
          <w:bCs/>
          <w:spacing w:val="7"/>
        </w:rPr>
        <w:t xml:space="preserve"> </w:t>
      </w:r>
      <w:r>
        <w:rPr>
          <w:rFonts w:cs="Calibri"/>
          <w:b/>
          <w:bCs/>
        </w:rPr>
        <w:t>When</w:t>
      </w:r>
      <w:r>
        <w:rPr>
          <w:rFonts w:cs="Calibri"/>
          <w:b/>
          <w:bCs/>
          <w:spacing w:val="8"/>
        </w:rPr>
        <w:t xml:space="preserve"> </w:t>
      </w:r>
      <w:r>
        <w:rPr>
          <w:rFonts w:cs="Calibri"/>
          <w:b/>
          <w:bCs/>
        </w:rPr>
        <w:t>property</w:t>
      </w:r>
      <w:r>
        <w:rPr>
          <w:rFonts w:cs="Calibri"/>
          <w:b/>
          <w:bCs/>
          <w:spacing w:val="7"/>
        </w:rPr>
        <w:t xml:space="preserve"> </w:t>
      </w:r>
      <w:r>
        <w:rPr>
          <w:rFonts w:cs="Calibri"/>
          <w:b/>
          <w:bCs/>
          <w:spacing w:val="-1"/>
        </w:rPr>
        <w:t>otherwise</w:t>
      </w:r>
      <w:r>
        <w:rPr>
          <w:rFonts w:cs="Calibri"/>
          <w:b/>
          <w:bCs/>
          <w:spacing w:val="7"/>
        </w:rPr>
        <w:t xml:space="preserve"> </w:t>
      </w:r>
      <w:r>
        <w:rPr>
          <w:rFonts w:cs="Calibri"/>
          <w:b/>
          <w:bCs/>
          <w:spacing w:val="-1"/>
        </w:rPr>
        <w:t>taxable</w:t>
      </w:r>
      <w:r>
        <w:rPr>
          <w:rFonts w:cs="Calibri"/>
          <w:b/>
          <w:bCs/>
          <w:spacing w:val="8"/>
        </w:rPr>
        <w:t xml:space="preserve"> </w:t>
      </w:r>
      <w:r>
        <w:rPr>
          <w:rFonts w:cs="Calibri"/>
          <w:b/>
          <w:bCs/>
        </w:rPr>
        <w:t>may</w:t>
      </w:r>
      <w:r>
        <w:rPr>
          <w:rFonts w:cs="Calibri"/>
          <w:b/>
          <w:bCs/>
          <w:spacing w:val="8"/>
        </w:rPr>
        <w:t xml:space="preserve"> </w:t>
      </w:r>
      <w:r>
        <w:rPr>
          <w:rFonts w:cs="Calibri"/>
          <w:b/>
          <w:bCs/>
          <w:spacing w:val="-1"/>
        </w:rPr>
        <w:t>be</w:t>
      </w:r>
      <w:r>
        <w:rPr>
          <w:rFonts w:cs="Calibri"/>
          <w:b/>
          <w:bCs/>
          <w:spacing w:val="8"/>
        </w:rPr>
        <w:t xml:space="preserve"> </w:t>
      </w:r>
      <w:r>
        <w:rPr>
          <w:rFonts w:cs="Calibri"/>
          <w:b/>
          <w:bCs/>
        </w:rPr>
        <w:t>completely</w:t>
      </w:r>
      <w:r>
        <w:rPr>
          <w:rFonts w:cs="Calibri"/>
          <w:b/>
          <w:bCs/>
          <w:spacing w:val="8"/>
        </w:rPr>
        <w:t xml:space="preserve"> </w:t>
      </w:r>
      <w:r>
        <w:rPr>
          <w:rFonts w:cs="Calibri"/>
          <w:b/>
          <w:bCs/>
        </w:rPr>
        <w:t>or</w:t>
      </w:r>
      <w:r>
        <w:rPr>
          <w:rFonts w:cs="Calibri"/>
          <w:b/>
          <w:bCs/>
          <w:spacing w:val="7"/>
        </w:rPr>
        <w:t xml:space="preserve"> </w:t>
      </w:r>
      <w:r>
        <w:rPr>
          <w:rFonts w:cs="Calibri"/>
          <w:b/>
          <w:bCs/>
          <w:spacing w:val="-1"/>
        </w:rPr>
        <w:t>partially</w:t>
      </w:r>
      <w:r>
        <w:rPr>
          <w:rFonts w:cs="Calibri"/>
          <w:b/>
          <w:bCs/>
          <w:spacing w:val="7"/>
        </w:rPr>
        <w:t xml:space="preserve"> </w:t>
      </w:r>
      <w:r>
        <w:rPr>
          <w:rFonts w:cs="Calibri"/>
          <w:b/>
          <w:bCs/>
        </w:rPr>
        <w:t>exempted.</w:t>
      </w:r>
      <w:r>
        <w:rPr>
          <w:rFonts w:cs="Calibri"/>
          <w:b/>
          <w:bCs/>
          <w:spacing w:val="7"/>
        </w:rPr>
        <w:t xml:space="preserve"> </w:t>
      </w:r>
      <w:r>
        <w:t>Real</w:t>
      </w:r>
      <w:r>
        <w:rPr>
          <w:spacing w:val="7"/>
        </w:rPr>
        <w:t xml:space="preserve"> </w:t>
      </w:r>
      <w:r>
        <w:rPr>
          <w:spacing w:val="-1"/>
        </w:rPr>
        <w:t>property</w:t>
      </w:r>
      <w:r>
        <w:rPr>
          <w:spacing w:val="7"/>
        </w:rPr>
        <w:t xml:space="preserve"> </w:t>
      </w:r>
      <w:r>
        <w:rPr>
          <w:spacing w:val="-1"/>
        </w:rPr>
        <w:t>belonging</w:t>
      </w:r>
      <w:r>
        <w:rPr>
          <w:spacing w:val="8"/>
        </w:rPr>
        <w:t xml:space="preserve"> </w:t>
      </w:r>
      <w:r>
        <w:rPr>
          <w:spacing w:val="-1"/>
        </w:rPr>
        <w:t>to,</w:t>
      </w:r>
      <w:r>
        <w:rPr>
          <w:spacing w:val="7"/>
        </w:rPr>
        <w:t xml:space="preserve"> </w:t>
      </w:r>
      <w:r>
        <w:t>or</w:t>
      </w:r>
      <w:r>
        <w:rPr>
          <w:spacing w:val="8"/>
        </w:rPr>
        <w:t xml:space="preserve"> </w:t>
      </w:r>
      <w:r>
        <w:rPr>
          <w:spacing w:val="-1"/>
        </w:rPr>
        <w:t>held</w:t>
      </w:r>
      <w:r>
        <w:rPr>
          <w:spacing w:val="7"/>
        </w:rPr>
        <w:t xml:space="preserve"> </w:t>
      </w:r>
      <w:r>
        <w:rPr>
          <w:spacing w:val="-1"/>
        </w:rPr>
        <w:t>in</w:t>
      </w:r>
      <w:r>
        <w:rPr>
          <w:spacing w:val="8"/>
        </w:rPr>
        <w:t xml:space="preserve"> </w:t>
      </w:r>
      <w:r>
        <w:t>trust</w:t>
      </w:r>
      <w:r>
        <w:rPr>
          <w:spacing w:val="8"/>
        </w:rPr>
        <w:t xml:space="preserve"> </w:t>
      </w:r>
      <w:r>
        <w:t>for,</w:t>
      </w:r>
      <w:r>
        <w:rPr>
          <w:spacing w:val="63"/>
          <w:w w:val="99"/>
        </w:rPr>
        <w:t xml:space="preserve"> </w:t>
      </w:r>
      <w:r>
        <w:t>any</w:t>
      </w:r>
      <w:r>
        <w:rPr>
          <w:spacing w:val="-1"/>
        </w:rPr>
        <w:t xml:space="preserve"> organization </w:t>
      </w:r>
      <w:r>
        <w:t>mentioned</w:t>
      </w:r>
      <w:r>
        <w:rPr>
          <w:spacing w:val="-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subdivision</w:t>
      </w:r>
      <w:r>
        <w:rPr>
          <w:spacing w:val="-1"/>
        </w:rPr>
        <w:t xml:space="preserve"> (7),</w:t>
      </w:r>
      <w:r>
        <w:t xml:space="preserve"> </w:t>
      </w:r>
      <w:r>
        <w:rPr>
          <w:spacing w:val="-1"/>
        </w:rPr>
        <w:t>(10),</w:t>
      </w:r>
      <w:r>
        <w:rPr>
          <w:spacing w:val="-2"/>
        </w:rPr>
        <w:t xml:space="preserve"> </w:t>
      </w:r>
      <w:r>
        <w:t xml:space="preserve">(11), </w:t>
      </w:r>
      <w:r>
        <w:rPr>
          <w:spacing w:val="-1"/>
        </w:rPr>
        <w:t xml:space="preserve">(13), (14), </w:t>
      </w:r>
      <w:r>
        <w:t>(15),</w:t>
      </w:r>
      <w:r>
        <w:rPr>
          <w:spacing w:val="-1"/>
        </w:rPr>
        <w:t xml:space="preserve"> (16)</w:t>
      </w:r>
      <w:r>
        <w:rPr>
          <w:spacing w:val="1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 xml:space="preserve"> </w:t>
      </w:r>
      <w:r>
        <w:rPr>
          <w:spacing w:val="-1"/>
        </w:rPr>
        <w:t>(18)</w:t>
      </w:r>
      <w:r>
        <w:rPr>
          <w:spacing w:val="1"/>
        </w:rPr>
        <w:t xml:space="preserve"> </w:t>
      </w:r>
      <w:r>
        <w:rPr>
          <w:spacing w:val="-1"/>
        </w:rPr>
        <w:t xml:space="preserve">of </w:t>
      </w:r>
      <w:r>
        <w:t>section</w:t>
      </w:r>
      <w:r>
        <w:rPr>
          <w:spacing w:val="-1"/>
        </w:rPr>
        <w:t xml:space="preserve"> 12</w:t>
      </w:r>
      <w:r>
        <w:rPr>
          <w:rFonts w:cs="Calibri"/>
          <w:spacing w:val="-1"/>
        </w:rPr>
        <w:t>‐</w:t>
      </w:r>
      <w:r>
        <w:rPr>
          <w:spacing w:val="-1"/>
        </w:rPr>
        <w:t xml:space="preserve">81, </w:t>
      </w:r>
      <w:r>
        <w:t>which</w:t>
      </w:r>
      <w:r>
        <w:rPr>
          <w:spacing w:val="2"/>
        </w:rPr>
        <w:t xml:space="preserve"> </w:t>
      </w:r>
      <w:r>
        <w:t>real</w:t>
      </w:r>
      <w:r>
        <w:rPr>
          <w:spacing w:val="-2"/>
        </w:rPr>
        <w:t xml:space="preserve"> </w:t>
      </w:r>
      <w:r>
        <w:rPr>
          <w:spacing w:val="-1"/>
        </w:rPr>
        <w:t>property</w:t>
      </w:r>
      <w:r>
        <w:t xml:space="preserve"> </w:t>
      </w:r>
      <w:r>
        <w:rPr>
          <w:spacing w:val="-1"/>
        </w:rPr>
        <w:t>is</w:t>
      </w:r>
      <w:r>
        <w:rPr>
          <w:spacing w:val="1"/>
        </w:rPr>
        <w:t xml:space="preserve"> </w:t>
      </w:r>
      <w:r>
        <w:t>so</w:t>
      </w:r>
      <w:r>
        <w:rPr>
          <w:spacing w:val="-2"/>
        </w:rPr>
        <w:t xml:space="preserve"> </w:t>
      </w:r>
      <w:r>
        <w:rPr>
          <w:spacing w:val="-1"/>
        </w:rPr>
        <w:t>held</w:t>
      </w:r>
      <w:r>
        <w:rPr>
          <w:spacing w:val="1"/>
        </w:rPr>
        <w:t xml:space="preserve"> </w:t>
      </w:r>
      <w:r>
        <w:rPr>
          <w:spacing w:val="-1"/>
        </w:rPr>
        <w:t>for one</w:t>
      </w:r>
      <w:r>
        <w:rPr>
          <w:spacing w:val="50"/>
          <w:w w:val="99"/>
        </w:rPr>
        <w:t xml:space="preserve"> </w:t>
      </w:r>
      <w:r>
        <w:rPr>
          <w:spacing w:val="-1"/>
        </w:rPr>
        <w:t>or</w:t>
      </w:r>
      <w:r>
        <w:t xml:space="preserve"> </w:t>
      </w:r>
      <w:r>
        <w:rPr>
          <w:spacing w:val="-1"/>
        </w:rPr>
        <w:t>more</w:t>
      </w:r>
      <w:r>
        <w:rPr>
          <w:spacing w:val="1"/>
        </w:rPr>
        <w:t xml:space="preserve"> </w:t>
      </w:r>
      <w:r>
        <w:rPr>
          <w:spacing w:val="-1"/>
        </w:rPr>
        <w:t>of</w:t>
      </w:r>
      <w:r>
        <w:rPr>
          <w:spacing w:val="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rPr>
          <w:spacing w:val="-1"/>
        </w:rPr>
        <w:t>purposes</w:t>
      </w:r>
      <w:r>
        <w:rPr>
          <w:spacing w:val="1"/>
        </w:rPr>
        <w:t xml:space="preserve"> </w:t>
      </w:r>
      <w:r>
        <w:t>stated</w:t>
      </w:r>
      <w:r>
        <w:rPr>
          <w:spacing w:val="2"/>
        </w:rPr>
        <w:t xml:space="preserve"> </w:t>
      </w:r>
      <w:r>
        <w:rPr>
          <w:spacing w:val="-1"/>
        </w:rP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applicable</w:t>
      </w:r>
      <w:r>
        <w:rPr>
          <w:spacing w:val="2"/>
        </w:rPr>
        <w:t xml:space="preserve"> </w:t>
      </w:r>
      <w:r>
        <w:rPr>
          <w:spacing w:val="-1"/>
        </w:rPr>
        <w:t>subdivision,</w:t>
      </w:r>
      <w:r>
        <w:rPr>
          <w:spacing w:val="2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rPr>
          <w:spacing w:val="-1"/>
        </w:rPr>
        <w:t>from</w:t>
      </w:r>
      <w:r>
        <w:rPr>
          <w:spacing w:val="2"/>
        </w:rPr>
        <w:t xml:space="preserve"> </w:t>
      </w:r>
      <w:r>
        <w:rPr>
          <w:spacing w:val="-1"/>
        </w:rPr>
        <w:t>which</w:t>
      </w:r>
      <w:r>
        <w:rPr>
          <w:spacing w:val="1"/>
        </w:rPr>
        <w:t xml:space="preserve"> </w:t>
      </w:r>
      <w:r>
        <w:t>real</w:t>
      </w:r>
      <w:r>
        <w:rPr>
          <w:spacing w:val="1"/>
        </w:rPr>
        <w:t xml:space="preserve"> </w:t>
      </w:r>
      <w:r>
        <w:rPr>
          <w:spacing w:val="-1"/>
        </w:rPr>
        <w:t>property</w:t>
      </w:r>
      <w:r>
        <w:rPr>
          <w:spacing w:val="2"/>
        </w:rPr>
        <w:t xml:space="preserve"> </w:t>
      </w:r>
      <w:r>
        <w:rPr>
          <w:spacing w:val="-1"/>
        </w:rPr>
        <w:t>no</w:t>
      </w:r>
      <w:r>
        <w:t xml:space="preserve"> rents,</w:t>
      </w:r>
      <w:r>
        <w:rPr>
          <w:spacing w:val="1"/>
        </w:rPr>
        <w:t xml:space="preserve"> </w:t>
      </w:r>
      <w:r>
        <w:rPr>
          <w:spacing w:val="-1"/>
        </w:rPr>
        <w:t>profits</w:t>
      </w:r>
      <w:r>
        <w:rPr>
          <w:spacing w:val="1"/>
        </w:rPr>
        <w:t xml:space="preserve"> </w:t>
      </w:r>
      <w:r>
        <w:rPr>
          <w:spacing w:val="-1"/>
        </w:rPr>
        <w:t>or</w:t>
      </w:r>
      <w:r>
        <w:rPr>
          <w:spacing w:val="1"/>
        </w:rPr>
        <w:t xml:space="preserve"> </w:t>
      </w:r>
      <w:r>
        <w:rPr>
          <w:spacing w:val="-1"/>
        </w:rPr>
        <w:t>income</w:t>
      </w:r>
      <w:r>
        <w:rPr>
          <w:spacing w:val="2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rPr>
          <w:spacing w:val="-1"/>
        </w:rPr>
        <w:t>derived,</w:t>
      </w:r>
      <w:r>
        <w:rPr>
          <w:spacing w:val="2"/>
        </w:rPr>
        <w:t xml:space="preserve"> </w:t>
      </w:r>
      <w:r>
        <w:t xml:space="preserve">shall </w:t>
      </w:r>
      <w:r>
        <w:rPr>
          <w:spacing w:val="1"/>
        </w:rPr>
        <w:t>be</w:t>
      </w:r>
      <w:r>
        <w:rPr>
          <w:spacing w:val="46"/>
          <w:w w:val="99"/>
        </w:rPr>
        <w:t xml:space="preserve"> </w:t>
      </w:r>
      <w:r>
        <w:rPr>
          <w:spacing w:val="-1"/>
        </w:rPr>
        <w:t>exempt</w:t>
      </w:r>
      <w:r>
        <w:rPr>
          <w:spacing w:val="9"/>
        </w:rPr>
        <w:t xml:space="preserve"> </w:t>
      </w:r>
      <w:r>
        <w:rPr>
          <w:spacing w:val="-1"/>
        </w:rPr>
        <w:t>from</w:t>
      </w:r>
      <w:r>
        <w:rPr>
          <w:spacing w:val="9"/>
        </w:rPr>
        <w:t xml:space="preserve"> </w:t>
      </w:r>
      <w:r>
        <w:rPr>
          <w:spacing w:val="-1"/>
        </w:rPr>
        <w:t>taxation</w:t>
      </w:r>
      <w:r>
        <w:rPr>
          <w:spacing w:val="10"/>
        </w:rPr>
        <w:t xml:space="preserve"> </w:t>
      </w:r>
      <w:r>
        <w:t>though</w:t>
      </w:r>
      <w:r>
        <w:rPr>
          <w:spacing w:val="11"/>
        </w:rPr>
        <w:t xml:space="preserve"> </w:t>
      </w:r>
      <w:r>
        <w:rPr>
          <w:spacing w:val="-1"/>
        </w:rPr>
        <w:t>not</w:t>
      </w:r>
      <w:r>
        <w:rPr>
          <w:spacing w:val="10"/>
        </w:rPr>
        <w:t xml:space="preserve"> </w:t>
      </w:r>
      <w:r>
        <w:rPr>
          <w:spacing w:val="-1"/>
        </w:rPr>
        <w:t>in</w:t>
      </w:r>
      <w:r>
        <w:rPr>
          <w:spacing w:val="9"/>
        </w:rPr>
        <w:t xml:space="preserve"> </w:t>
      </w:r>
      <w:r>
        <w:t>actual</w:t>
      </w:r>
      <w:r>
        <w:rPr>
          <w:spacing w:val="10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therefor</w:t>
      </w:r>
      <w:r>
        <w:rPr>
          <w:spacing w:val="10"/>
        </w:rPr>
        <w:t xml:space="preserve"> </w:t>
      </w:r>
      <w:r>
        <w:rPr>
          <w:spacing w:val="-1"/>
        </w:rPr>
        <w:t>by</w:t>
      </w:r>
      <w:r>
        <w:rPr>
          <w:spacing w:val="10"/>
        </w:rPr>
        <w:t xml:space="preserve"> </w:t>
      </w:r>
      <w:r>
        <w:t>reason</w:t>
      </w:r>
      <w:r>
        <w:rPr>
          <w:spacing w:val="10"/>
        </w:rPr>
        <w:t xml:space="preserve"> </w:t>
      </w:r>
      <w:r>
        <w:t>of</w:t>
      </w:r>
      <w:r>
        <w:rPr>
          <w:spacing w:val="9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rPr>
          <w:spacing w:val="-1"/>
        </w:rPr>
        <w:t>absence</w:t>
      </w:r>
      <w:r>
        <w:rPr>
          <w:spacing w:val="10"/>
        </w:rPr>
        <w:t xml:space="preserve"> </w:t>
      </w:r>
      <w:r>
        <w:rPr>
          <w:spacing w:val="-1"/>
        </w:rPr>
        <w:t>of</w:t>
      </w:r>
      <w:r>
        <w:rPr>
          <w:spacing w:val="9"/>
        </w:rPr>
        <w:t xml:space="preserve"> </w:t>
      </w:r>
      <w:r>
        <w:rPr>
          <w:spacing w:val="-1"/>
        </w:rPr>
        <w:t>suitable</w:t>
      </w:r>
      <w:r>
        <w:rPr>
          <w:spacing w:val="10"/>
        </w:rPr>
        <w:t xml:space="preserve"> </w:t>
      </w:r>
      <w:r>
        <w:rPr>
          <w:spacing w:val="-1"/>
        </w:rPr>
        <w:t>buildings</w:t>
      </w:r>
      <w:r>
        <w:rPr>
          <w:spacing w:val="10"/>
        </w:rPr>
        <w:t xml:space="preserve"> </w:t>
      </w:r>
      <w:r>
        <w:t>and</w:t>
      </w:r>
      <w:r>
        <w:rPr>
          <w:spacing w:val="9"/>
        </w:rPr>
        <w:t xml:space="preserve"> </w:t>
      </w:r>
      <w:r>
        <w:rPr>
          <w:spacing w:val="-1"/>
        </w:rPr>
        <w:t>improvements</w:t>
      </w:r>
      <w:r>
        <w:rPr>
          <w:spacing w:val="9"/>
        </w:rPr>
        <w:t xml:space="preserve"> </w:t>
      </w:r>
      <w:r>
        <w:t>thereon,</w:t>
      </w:r>
      <w:r>
        <w:rPr>
          <w:spacing w:val="8"/>
        </w:rPr>
        <w:t xml:space="preserve"> </w:t>
      </w:r>
      <w:r>
        <w:t>if</w:t>
      </w:r>
      <w:r>
        <w:rPr>
          <w:spacing w:val="10"/>
        </w:rPr>
        <w:t xml:space="preserve"> </w:t>
      </w:r>
      <w:r>
        <w:t>the</w:t>
      </w:r>
      <w:r>
        <w:rPr>
          <w:spacing w:val="81"/>
          <w:w w:val="99"/>
        </w:rPr>
        <w:t xml:space="preserve"> </w:t>
      </w:r>
      <w:r>
        <w:t>construction</w:t>
      </w:r>
      <w:r>
        <w:rPr>
          <w:spacing w:val="10"/>
        </w:rPr>
        <w:t xml:space="preserve"> </w:t>
      </w:r>
      <w:r>
        <w:rPr>
          <w:spacing w:val="-1"/>
        </w:rPr>
        <w:t>of</w:t>
      </w:r>
      <w:r>
        <w:rPr>
          <w:spacing w:val="10"/>
        </w:rPr>
        <w:t xml:space="preserve"> </w:t>
      </w:r>
      <w:r>
        <w:t>such</w:t>
      </w:r>
      <w:r>
        <w:rPr>
          <w:spacing w:val="9"/>
        </w:rPr>
        <w:t xml:space="preserve"> </w:t>
      </w:r>
      <w:r>
        <w:rPr>
          <w:spacing w:val="-1"/>
        </w:rPr>
        <w:t>buildings</w:t>
      </w:r>
      <w:r>
        <w:rPr>
          <w:spacing w:val="11"/>
        </w:rPr>
        <w:t xml:space="preserve"> </w:t>
      </w:r>
      <w:r>
        <w:rPr>
          <w:spacing w:val="-1"/>
        </w:rPr>
        <w:t>or</w:t>
      </w:r>
      <w:r>
        <w:rPr>
          <w:spacing w:val="10"/>
        </w:rPr>
        <w:t xml:space="preserve"> </w:t>
      </w:r>
      <w:r>
        <w:rPr>
          <w:spacing w:val="-1"/>
        </w:rPr>
        <w:t>improvements</w:t>
      </w:r>
      <w:r>
        <w:rPr>
          <w:spacing w:val="9"/>
        </w:rPr>
        <w:t xml:space="preserve"> </w:t>
      </w:r>
      <w:r>
        <w:rPr>
          <w:spacing w:val="-1"/>
        </w:rPr>
        <w:t>is</w:t>
      </w:r>
      <w:r>
        <w:rPr>
          <w:spacing w:val="9"/>
        </w:rPr>
        <w:t xml:space="preserve"> </w:t>
      </w:r>
      <w:r>
        <w:t>in</w:t>
      </w:r>
      <w:r>
        <w:rPr>
          <w:spacing w:val="9"/>
        </w:rPr>
        <w:t xml:space="preserve"> </w:t>
      </w:r>
      <w:r>
        <w:t>progress.</w:t>
      </w:r>
      <w:r>
        <w:rPr>
          <w:spacing w:val="10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t>real</w:t>
      </w:r>
      <w:r>
        <w:rPr>
          <w:spacing w:val="10"/>
        </w:rPr>
        <w:t xml:space="preserve"> </w:t>
      </w:r>
      <w:r>
        <w:t>property</w:t>
      </w:r>
      <w:r>
        <w:rPr>
          <w:spacing w:val="10"/>
        </w:rPr>
        <w:t xml:space="preserve"> </w:t>
      </w:r>
      <w:r>
        <w:rPr>
          <w:spacing w:val="-1"/>
        </w:rPr>
        <w:t>belonging</w:t>
      </w:r>
      <w:r>
        <w:rPr>
          <w:spacing w:val="10"/>
        </w:rPr>
        <w:t xml:space="preserve"> </w:t>
      </w:r>
      <w:r>
        <w:rPr>
          <w:spacing w:val="-1"/>
        </w:rPr>
        <w:t>to,</w:t>
      </w:r>
      <w:r>
        <w:rPr>
          <w:spacing w:val="10"/>
        </w:rPr>
        <w:t xml:space="preserve"> </w:t>
      </w:r>
      <w:r>
        <w:t>or</w:t>
      </w:r>
      <w:r>
        <w:rPr>
          <w:spacing w:val="9"/>
        </w:rPr>
        <w:t xml:space="preserve"> </w:t>
      </w:r>
      <w:r>
        <w:rPr>
          <w:spacing w:val="-1"/>
        </w:rPr>
        <w:t>held</w:t>
      </w:r>
      <w:r>
        <w:rPr>
          <w:spacing w:val="11"/>
        </w:rPr>
        <w:t xml:space="preserve"> </w:t>
      </w:r>
      <w:r>
        <w:rPr>
          <w:spacing w:val="-1"/>
        </w:rPr>
        <w:t>in</w:t>
      </w:r>
      <w:r>
        <w:rPr>
          <w:spacing w:val="10"/>
        </w:rPr>
        <w:t xml:space="preserve"> </w:t>
      </w:r>
      <w:r>
        <w:rPr>
          <w:spacing w:val="-1"/>
        </w:rPr>
        <w:t>trust</w:t>
      </w:r>
      <w:r>
        <w:rPr>
          <w:spacing w:val="9"/>
        </w:rPr>
        <w:t xml:space="preserve"> </w:t>
      </w:r>
      <w:r>
        <w:rPr>
          <w:spacing w:val="-1"/>
        </w:rPr>
        <w:t>for,</w:t>
      </w:r>
      <w:r>
        <w:rPr>
          <w:spacing w:val="10"/>
        </w:rPr>
        <w:t xml:space="preserve"> </w:t>
      </w:r>
      <w:r>
        <w:t>any</w:t>
      </w:r>
      <w:r>
        <w:rPr>
          <w:spacing w:val="10"/>
        </w:rPr>
        <w:t xml:space="preserve"> </w:t>
      </w:r>
      <w:r>
        <w:t>such</w:t>
      </w:r>
      <w:r>
        <w:rPr>
          <w:spacing w:val="9"/>
        </w:rPr>
        <w:t xml:space="preserve"> </w:t>
      </w:r>
      <w:r>
        <w:rPr>
          <w:spacing w:val="-1"/>
        </w:rPr>
        <w:t>organization,</w:t>
      </w:r>
      <w:r>
        <w:rPr>
          <w:spacing w:val="73"/>
          <w:w w:val="99"/>
        </w:rPr>
        <w:t xml:space="preserve"> </w:t>
      </w:r>
      <w:r>
        <w:rPr>
          <w:spacing w:val="-1"/>
        </w:rPr>
        <w:t>not</w:t>
      </w:r>
      <w:r>
        <w:rPr>
          <w:spacing w:val="8"/>
        </w:rPr>
        <w:t xml:space="preserve"> </w:t>
      </w:r>
      <w:r>
        <w:t>used</w:t>
      </w:r>
      <w:r>
        <w:rPr>
          <w:spacing w:val="9"/>
        </w:rPr>
        <w:t xml:space="preserve"> </w:t>
      </w:r>
      <w:r>
        <w:rPr>
          <w:spacing w:val="-1"/>
        </w:rPr>
        <w:t>exclusively</w:t>
      </w:r>
      <w:r>
        <w:rPr>
          <w:spacing w:val="8"/>
        </w:rPr>
        <w:t xml:space="preserve"> </w:t>
      </w:r>
      <w:r>
        <w:rPr>
          <w:spacing w:val="-1"/>
        </w:rPr>
        <w:t>for</w:t>
      </w:r>
      <w:r>
        <w:rPr>
          <w:spacing w:val="10"/>
        </w:rPr>
        <w:t xml:space="preserve"> </w:t>
      </w:r>
      <w:r>
        <w:t>carrying</w:t>
      </w:r>
      <w:r>
        <w:rPr>
          <w:spacing w:val="8"/>
        </w:rPr>
        <w:t xml:space="preserve"> </w:t>
      </w:r>
      <w:r>
        <w:t>out</w:t>
      </w:r>
      <w:r>
        <w:rPr>
          <w:spacing w:val="9"/>
        </w:rPr>
        <w:t xml:space="preserve"> </w:t>
      </w:r>
      <w:r>
        <w:rPr>
          <w:spacing w:val="-1"/>
        </w:rPr>
        <w:t>one</w:t>
      </w:r>
      <w:r>
        <w:rPr>
          <w:spacing w:val="11"/>
        </w:rPr>
        <w:t xml:space="preserve"> </w:t>
      </w:r>
      <w:r>
        <w:rPr>
          <w:spacing w:val="-1"/>
        </w:rPr>
        <w:t>or</w:t>
      </w:r>
      <w:r>
        <w:rPr>
          <w:spacing w:val="9"/>
        </w:rPr>
        <w:t xml:space="preserve"> </w:t>
      </w:r>
      <w:r>
        <w:rPr>
          <w:spacing w:val="-1"/>
        </w:rPr>
        <w:t>more</w:t>
      </w:r>
      <w:r>
        <w:rPr>
          <w:spacing w:val="8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such</w:t>
      </w:r>
      <w:r>
        <w:rPr>
          <w:spacing w:val="9"/>
        </w:rPr>
        <w:t xml:space="preserve"> </w:t>
      </w:r>
      <w:r>
        <w:t>purposes</w:t>
      </w:r>
      <w:r>
        <w:rPr>
          <w:spacing w:val="8"/>
        </w:rPr>
        <w:t xml:space="preserve"> </w:t>
      </w:r>
      <w:r>
        <w:rPr>
          <w:spacing w:val="-1"/>
        </w:rPr>
        <w:t>but</w:t>
      </w:r>
      <w:r>
        <w:rPr>
          <w:spacing w:val="10"/>
        </w:rPr>
        <w:t xml:space="preserve"> </w:t>
      </w:r>
      <w:r>
        <w:t>leased,</w:t>
      </w:r>
      <w:r>
        <w:rPr>
          <w:spacing w:val="8"/>
        </w:rPr>
        <w:t xml:space="preserve"> </w:t>
      </w:r>
      <w:r>
        <w:t>rented</w:t>
      </w:r>
      <w:r>
        <w:rPr>
          <w:spacing w:val="8"/>
        </w:rPr>
        <w:t xml:space="preserve"> </w:t>
      </w:r>
      <w:r>
        <w:rPr>
          <w:spacing w:val="-1"/>
        </w:rPr>
        <w:t>or</w:t>
      </w:r>
      <w:r>
        <w:rPr>
          <w:spacing w:val="10"/>
        </w:rPr>
        <w:t xml:space="preserve"> </w:t>
      </w:r>
      <w:r>
        <w:rPr>
          <w:spacing w:val="-1"/>
        </w:rPr>
        <w:t>otherwise</w:t>
      </w:r>
      <w:r>
        <w:rPr>
          <w:spacing w:val="9"/>
        </w:rPr>
        <w:t xml:space="preserve"> </w:t>
      </w:r>
      <w:r>
        <w:t>used</w:t>
      </w:r>
      <w:r>
        <w:rPr>
          <w:spacing w:val="9"/>
        </w:rPr>
        <w:t xml:space="preserve"> </w:t>
      </w:r>
      <w:r>
        <w:rPr>
          <w:spacing w:val="-1"/>
        </w:rPr>
        <w:t>for</w:t>
      </w:r>
      <w:r>
        <w:rPr>
          <w:spacing w:val="9"/>
        </w:rPr>
        <w:t xml:space="preserve"> </w:t>
      </w:r>
      <w:r>
        <w:rPr>
          <w:spacing w:val="-1"/>
        </w:rPr>
        <w:t>other</w:t>
      </w:r>
      <w:r>
        <w:rPr>
          <w:spacing w:val="10"/>
        </w:rPr>
        <w:t xml:space="preserve"> </w:t>
      </w:r>
      <w:r>
        <w:t>purposes,</w:t>
      </w:r>
      <w:r>
        <w:rPr>
          <w:spacing w:val="8"/>
        </w:rPr>
        <w:t xml:space="preserve"> </w:t>
      </w:r>
      <w:r>
        <w:t>shall</w:t>
      </w:r>
      <w:r>
        <w:rPr>
          <w:spacing w:val="9"/>
        </w:rPr>
        <w:t xml:space="preserve"> </w:t>
      </w:r>
      <w:r>
        <w:rPr>
          <w:spacing w:val="-1"/>
        </w:rPr>
        <w:t>not</w:t>
      </w:r>
      <w:r>
        <w:rPr>
          <w:spacing w:val="10"/>
        </w:rPr>
        <w:t xml:space="preserve"> </w:t>
      </w:r>
      <w:r>
        <w:rPr>
          <w:spacing w:val="1"/>
        </w:rPr>
        <w:t>be</w:t>
      </w:r>
      <w:r>
        <w:rPr>
          <w:spacing w:val="60"/>
          <w:w w:val="99"/>
        </w:rPr>
        <w:t xml:space="preserve"> </w:t>
      </w:r>
      <w:r>
        <w:rPr>
          <w:spacing w:val="-1"/>
        </w:rPr>
        <w:t>exempt.</w:t>
      </w:r>
      <w:r>
        <w:rPr>
          <w:spacing w:val="6"/>
        </w:rPr>
        <w:t xml:space="preserve"> </w:t>
      </w:r>
      <w:r>
        <w:t>If</w:t>
      </w:r>
      <w:r>
        <w:rPr>
          <w:spacing w:val="8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portion</w:t>
      </w:r>
      <w:r>
        <w:rPr>
          <w:spacing w:val="8"/>
        </w:rPr>
        <w:t xml:space="preserve"> </w:t>
      </w:r>
      <w:r>
        <w:rPr>
          <w:spacing w:val="-1"/>
        </w:rPr>
        <w:t>only</w:t>
      </w:r>
      <w:r>
        <w:rPr>
          <w:spacing w:val="8"/>
        </w:rPr>
        <w:t xml:space="preserve"> </w:t>
      </w:r>
      <w:r>
        <w:rPr>
          <w:spacing w:val="-1"/>
        </w:rPr>
        <w:t>of</w:t>
      </w:r>
      <w:r>
        <w:rPr>
          <w:spacing w:val="9"/>
        </w:rPr>
        <w:t xml:space="preserve"> </w:t>
      </w:r>
      <w:r>
        <w:t>any</w:t>
      </w:r>
      <w:r>
        <w:rPr>
          <w:spacing w:val="7"/>
        </w:rPr>
        <w:t xml:space="preserve"> </w:t>
      </w:r>
      <w:r>
        <w:rPr>
          <w:spacing w:val="-1"/>
        </w:rPr>
        <w:t>lot</w:t>
      </w:r>
      <w:r>
        <w:rPr>
          <w:spacing w:val="9"/>
        </w:rPr>
        <w:t xml:space="preserve"> </w:t>
      </w:r>
      <w:r>
        <w:rPr>
          <w:spacing w:val="-1"/>
        </w:rPr>
        <w:t>or</w:t>
      </w:r>
      <w:r>
        <w:rPr>
          <w:spacing w:val="7"/>
        </w:rPr>
        <w:t xml:space="preserve"> </w:t>
      </w:r>
      <w:r>
        <w:rPr>
          <w:spacing w:val="-1"/>
        </w:rPr>
        <w:t>building</w:t>
      </w:r>
      <w:r>
        <w:rPr>
          <w:spacing w:val="7"/>
        </w:rPr>
        <w:t xml:space="preserve"> </w:t>
      </w:r>
      <w:r>
        <w:t>belonging</w:t>
      </w:r>
      <w:r>
        <w:rPr>
          <w:spacing w:val="9"/>
        </w:rPr>
        <w:t xml:space="preserve"> </w:t>
      </w:r>
      <w:r>
        <w:t>to,</w:t>
      </w:r>
      <w:r>
        <w:rPr>
          <w:spacing w:val="8"/>
        </w:rPr>
        <w:t xml:space="preserve"> </w:t>
      </w:r>
      <w:r>
        <w:rPr>
          <w:spacing w:val="-1"/>
        </w:rPr>
        <w:t>or</w:t>
      </w:r>
      <w:r>
        <w:rPr>
          <w:spacing w:val="7"/>
        </w:rPr>
        <w:t xml:space="preserve"> </w:t>
      </w:r>
      <w:r>
        <w:rPr>
          <w:spacing w:val="-1"/>
        </w:rPr>
        <w:t>held</w:t>
      </w:r>
      <w:r>
        <w:rPr>
          <w:spacing w:val="8"/>
        </w:rPr>
        <w:t xml:space="preserve"> </w:t>
      </w:r>
      <w:r>
        <w:rPr>
          <w:spacing w:val="-1"/>
        </w:rPr>
        <w:t>in</w:t>
      </w:r>
      <w:r>
        <w:rPr>
          <w:spacing w:val="9"/>
        </w:rPr>
        <w:t xml:space="preserve"> </w:t>
      </w:r>
      <w:r>
        <w:t>trust</w:t>
      </w:r>
      <w:r>
        <w:rPr>
          <w:spacing w:val="8"/>
        </w:rPr>
        <w:t xml:space="preserve"> </w:t>
      </w:r>
      <w:r>
        <w:rPr>
          <w:spacing w:val="-1"/>
        </w:rPr>
        <w:t>for,</w:t>
      </w:r>
      <w:r>
        <w:rPr>
          <w:spacing w:val="7"/>
        </w:rPr>
        <w:t xml:space="preserve"> </w:t>
      </w:r>
      <w:r>
        <w:t>any</w:t>
      </w:r>
      <w:r>
        <w:rPr>
          <w:spacing w:val="8"/>
        </w:rPr>
        <w:t xml:space="preserve"> </w:t>
      </w:r>
      <w:r>
        <w:t>such</w:t>
      </w:r>
      <w:r>
        <w:rPr>
          <w:spacing w:val="9"/>
        </w:rPr>
        <w:t xml:space="preserve"> </w:t>
      </w:r>
      <w:r>
        <w:rPr>
          <w:spacing w:val="-1"/>
        </w:rPr>
        <w:t>organization</w:t>
      </w:r>
      <w:r>
        <w:rPr>
          <w:spacing w:val="7"/>
        </w:rPr>
        <w:t xml:space="preserve"> </w:t>
      </w:r>
      <w:r>
        <w:rPr>
          <w:spacing w:val="-1"/>
        </w:rPr>
        <w:t>is</w:t>
      </w:r>
      <w:r>
        <w:rPr>
          <w:spacing w:val="8"/>
        </w:rPr>
        <w:t xml:space="preserve"> </w:t>
      </w:r>
      <w:r>
        <w:t>used</w:t>
      </w:r>
      <w:r>
        <w:rPr>
          <w:spacing w:val="8"/>
        </w:rPr>
        <w:t xml:space="preserve"> </w:t>
      </w:r>
      <w:r>
        <w:rPr>
          <w:spacing w:val="-1"/>
        </w:rPr>
        <w:t>exclusively</w:t>
      </w:r>
      <w:r>
        <w:rPr>
          <w:spacing w:val="8"/>
        </w:rPr>
        <w:t xml:space="preserve"> </w:t>
      </w:r>
      <w:r>
        <w:rPr>
          <w:spacing w:val="-1"/>
        </w:rPr>
        <w:t>for</w:t>
      </w:r>
      <w:r>
        <w:rPr>
          <w:spacing w:val="8"/>
        </w:rPr>
        <w:t xml:space="preserve"> </w:t>
      </w:r>
      <w:r>
        <w:rPr>
          <w:spacing w:val="-1"/>
        </w:rPr>
        <w:t>carrying</w:t>
      </w:r>
      <w:r>
        <w:rPr>
          <w:spacing w:val="8"/>
        </w:rPr>
        <w:t xml:space="preserve"> </w:t>
      </w:r>
      <w:r>
        <w:rPr>
          <w:spacing w:val="-1"/>
        </w:rPr>
        <w:t>out</w:t>
      </w:r>
      <w:r>
        <w:rPr>
          <w:spacing w:val="108"/>
          <w:w w:val="99"/>
        </w:rPr>
        <w:t xml:space="preserve"> </w:t>
      </w:r>
      <w:r>
        <w:rPr>
          <w:spacing w:val="-1"/>
        </w:rPr>
        <w:t>one</w:t>
      </w:r>
      <w:r>
        <w:rPr>
          <w:spacing w:val="4"/>
        </w:rPr>
        <w:t xml:space="preserve"> </w:t>
      </w:r>
      <w:r>
        <w:rPr>
          <w:spacing w:val="-1"/>
        </w:rPr>
        <w:t>or</w:t>
      </w:r>
      <w:r>
        <w:rPr>
          <w:spacing w:val="5"/>
        </w:rPr>
        <w:t xml:space="preserve"> </w:t>
      </w:r>
      <w:r>
        <w:rPr>
          <w:spacing w:val="-1"/>
        </w:rPr>
        <w:t>more</w:t>
      </w:r>
      <w:r>
        <w:rPr>
          <w:spacing w:val="4"/>
        </w:rPr>
        <w:t xml:space="preserve"> </w:t>
      </w:r>
      <w:r>
        <w:t>of</w:t>
      </w:r>
      <w:r>
        <w:rPr>
          <w:spacing w:val="5"/>
        </w:rPr>
        <w:t xml:space="preserve"> </w:t>
      </w:r>
      <w:r>
        <w:t>such</w:t>
      </w:r>
      <w:r>
        <w:rPr>
          <w:spacing w:val="4"/>
        </w:rPr>
        <w:t xml:space="preserve"> </w:t>
      </w:r>
      <w:r>
        <w:t>purposes,</w:t>
      </w:r>
      <w:r>
        <w:rPr>
          <w:spacing w:val="4"/>
        </w:rPr>
        <w:t xml:space="preserve"> </w:t>
      </w:r>
      <w:r>
        <w:t>such</w:t>
      </w:r>
      <w:r>
        <w:rPr>
          <w:spacing w:val="4"/>
        </w:rPr>
        <w:t xml:space="preserve"> </w:t>
      </w:r>
      <w:r>
        <w:rPr>
          <w:spacing w:val="-1"/>
        </w:rPr>
        <w:t>lot</w:t>
      </w:r>
      <w:r>
        <w:rPr>
          <w:spacing w:val="4"/>
        </w:rPr>
        <w:t xml:space="preserve"> </w:t>
      </w:r>
      <w:r>
        <w:rPr>
          <w:spacing w:val="-1"/>
        </w:rPr>
        <w:t>or</w:t>
      </w:r>
      <w:r>
        <w:rPr>
          <w:spacing w:val="5"/>
        </w:rPr>
        <w:t xml:space="preserve"> </w:t>
      </w:r>
      <w:r>
        <w:rPr>
          <w:spacing w:val="-1"/>
        </w:rPr>
        <w:t>building</w:t>
      </w:r>
      <w:r>
        <w:rPr>
          <w:spacing w:val="4"/>
        </w:rPr>
        <w:t xml:space="preserve"> </w:t>
      </w:r>
      <w:r>
        <w:rPr>
          <w:spacing w:val="-1"/>
        </w:rPr>
        <w:t>shall</w:t>
      </w:r>
      <w:r>
        <w:rPr>
          <w:spacing w:val="3"/>
        </w:rPr>
        <w:t xml:space="preserve"> </w:t>
      </w:r>
      <w:r>
        <w:rPr>
          <w:spacing w:val="-1"/>
        </w:rPr>
        <w:t>be</w:t>
      </w:r>
      <w:r>
        <w:rPr>
          <w:spacing w:val="4"/>
        </w:rPr>
        <w:t xml:space="preserve"> </w:t>
      </w:r>
      <w:r>
        <w:t>so</w:t>
      </w:r>
      <w:r>
        <w:rPr>
          <w:spacing w:val="5"/>
        </w:rPr>
        <w:t xml:space="preserve"> </w:t>
      </w:r>
      <w:r>
        <w:rPr>
          <w:spacing w:val="-1"/>
        </w:rPr>
        <w:t>exempt</w:t>
      </w:r>
      <w:r>
        <w:rPr>
          <w:spacing w:val="5"/>
        </w:rPr>
        <w:t xml:space="preserve"> </w:t>
      </w:r>
      <w:r>
        <w:rPr>
          <w:spacing w:val="-1"/>
        </w:rPr>
        <w:t>only</w:t>
      </w:r>
      <w:r>
        <w:rPr>
          <w:spacing w:val="5"/>
        </w:rPr>
        <w:t xml:space="preserve"> </w:t>
      </w:r>
      <w:r>
        <w:t>to</w:t>
      </w:r>
      <w:r>
        <w:rPr>
          <w:spacing w:val="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rPr>
          <w:spacing w:val="-1"/>
        </w:rPr>
        <w:t>extent</w:t>
      </w:r>
      <w:r>
        <w:rPr>
          <w:spacing w:val="5"/>
        </w:rPr>
        <w:t xml:space="preserve"> </w:t>
      </w:r>
      <w:r>
        <w:rPr>
          <w:spacing w:val="-1"/>
        </w:rPr>
        <w:t>of</w:t>
      </w:r>
      <w:r>
        <w:rPr>
          <w:spacing w:val="6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rPr>
          <w:spacing w:val="-1"/>
        </w:rPr>
        <w:t>portion</w:t>
      </w:r>
      <w:r>
        <w:rPr>
          <w:spacing w:val="3"/>
        </w:rPr>
        <w:t xml:space="preserve"> </w:t>
      </w:r>
      <w:r>
        <w:t>so</w:t>
      </w:r>
      <w:r>
        <w:rPr>
          <w:spacing w:val="5"/>
        </w:rPr>
        <w:t xml:space="preserve"> </w:t>
      </w:r>
      <w:r>
        <w:t>used</w:t>
      </w:r>
      <w:r>
        <w:rPr>
          <w:spacing w:val="4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rPr>
          <w:spacing w:val="-1"/>
        </w:rPr>
        <w:t>remaining</w:t>
      </w:r>
      <w:r>
        <w:rPr>
          <w:spacing w:val="4"/>
        </w:rPr>
        <w:t xml:space="preserve"> </w:t>
      </w:r>
      <w:r>
        <w:rPr>
          <w:spacing w:val="-1"/>
        </w:rPr>
        <w:t>portion</w:t>
      </w:r>
      <w:r>
        <w:rPr>
          <w:spacing w:val="89"/>
          <w:w w:val="99"/>
        </w:rPr>
        <w:t xml:space="preserve"> </w:t>
      </w:r>
      <w:r>
        <w:t>shall</w:t>
      </w:r>
      <w:r>
        <w:rPr>
          <w:spacing w:val="-6"/>
        </w:rPr>
        <w:t xml:space="preserve"> </w:t>
      </w:r>
      <w:r>
        <w:rPr>
          <w:spacing w:val="-1"/>
        </w:rPr>
        <w:t>be</w:t>
      </w:r>
      <w:r>
        <w:rPr>
          <w:spacing w:val="-5"/>
        </w:rPr>
        <w:t xml:space="preserve"> </w:t>
      </w:r>
      <w:r>
        <w:t>subject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1"/>
        </w:rPr>
        <w:t>taxation.</w:t>
      </w:r>
    </w:p>
    <w:p w:rsidR="00DC36BF" w:rsidRDefault="0072159B">
      <w:pPr>
        <w:pStyle w:val="BodyText"/>
        <w:ind w:left="117" w:right="115" w:firstLine="3"/>
        <w:jc w:val="both"/>
      </w:pPr>
      <w:r>
        <w:rPr>
          <w:rFonts w:cs="Calibri"/>
          <w:b/>
          <w:bCs/>
        </w:rPr>
        <w:t>Sec.</w:t>
      </w:r>
      <w:r>
        <w:rPr>
          <w:rFonts w:cs="Calibri"/>
          <w:b/>
          <w:bCs/>
          <w:spacing w:val="-3"/>
        </w:rPr>
        <w:t xml:space="preserve"> </w:t>
      </w:r>
      <w:r>
        <w:rPr>
          <w:rFonts w:cs="Calibri"/>
          <w:b/>
          <w:bCs/>
          <w:spacing w:val="-1"/>
        </w:rPr>
        <w:t>12‐89</w:t>
      </w:r>
      <w:r>
        <w:rPr>
          <w:rFonts w:cs="Calibri"/>
          <w:b/>
          <w:bCs/>
          <w:color w:val="0000FF"/>
          <w:spacing w:val="-1"/>
        </w:rPr>
        <w:t>.</w:t>
      </w:r>
      <w:r>
        <w:rPr>
          <w:rFonts w:cs="Calibri"/>
          <w:b/>
          <w:bCs/>
          <w:color w:val="0000FF"/>
          <w:spacing w:val="-2"/>
        </w:rPr>
        <w:t xml:space="preserve"> </w:t>
      </w:r>
      <w:r>
        <w:rPr>
          <w:rFonts w:cs="Calibri"/>
          <w:b/>
          <w:bCs/>
        </w:rPr>
        <w:t>Assessors</w:t>
      </w:r>
      <w:r>
        <w:rPr>
          <w:rFonts w:cs="Calibri"/>
          <w:b/>
          <w:bCs/>
          <w:spacing w:val="-2"/>
        </w:rPr>
        <w:t xml:space="preserve"> </w:t>
      </w:r>
      <w:r>
        <w:rPr>
          <w:rFonts w:cs="Calibri"/>
          <w:b/>
          <w:bCs/>
        </w:rPr>
        <w:t>to</w:t>
      </w:r>
      <w:r>
        <w:rPr>
          <w:rFonts w:cs="Calibri"/>
          <w:b/>
          <w:bCs/>
          <w:spacing w:val="-2"/>
        </w:rPr>
        <w:t xml:space="preserve"> </w:t>
      </w:r>
      <w:r>
        <w:rPr>
          <w:rFonts w:cs="Calibri"/>
          <w:b/>
          <w:bCs/>
        </w:rPr>
        <w:t>determine</w:t>
      </w:r>
      <w:r>
        <w:rPr>
          <w:rFonts w:cs="Calibri"/>
          <w:b/>
          <w:bCs/>
          <w:spacing w:val="-2"/>
        </w:rPr>
        <w:t xml:space="preserve"> </w:t>
      </w:r>
      <w:r>
        <w:rPr>
          <w:rFonts w:cs="Calibri"/>
          <w:b/>
          <w:bCs/>
          <w:spacing w:val="-1"/>
        </w:rPr>
        <w:t>exemptions</w:t>
      </w:r>
      <w:r>
        <w:rPr>
          <w:rFonts w:cs="Calibri"/>
          <w:b/>
          <w:bCs/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board</w:t>
      </w:r>
      <w:r>
        <w:t xml:space="preserve"> </w:t>
      </w:r>
      <w:r>
        <w:rPr>
          <w:spacing w:val="-1"/>
        </w:rPr>
        <w:t xml:space="preserve">of </w:t>
      </w:r>
      <w:r>
        <w:t>assessors</w:t>
      </w:r>
      <w:r>
        <w:rPr>
          <w:spacing w:val="-1"/>
        </w:rPr>
        <w:t xml:space="preserve"> of</w:t>
      </w:r>
      <w:r>
        <w:rPr>
          <w:spacing w:val="-3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rPr>
          <w:spacing w:val="-1"/>
        </w:rPr>
        <w:t>town,</w:t>
      </w:r>
      <w:r>
        <w:rPr>
          <w:spacing w:val="-2"/>
        </w:rPr>
        <w:t xml:space="preserve"> </w:t>
      </w:r>
      <w:r>
        <w:rPr>
          <w:spacing w:val="-1"/>
        </w:rPr>
        <w:t>consolidated</w:t>
      </w:r>
      <w:r>
        <w:rPr>
          <w:spacing w:val="-2"/>
        </w:rPr>
        <w:t xml:space="preserve"> </w:t>
      </w:r>
      <w:r>
        <w:rPr>
          <w:spacing w:val="-1"/>
        </w:rPr>
        <w:t>town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city</w:t>
      </w:r>
      <w:r>
        <w:rPr>
          <w:spacing w:val="-2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 xml:space="preserve"> </w:t>
      </w:r>
      <w:r>
        <w:t>consolidated</w:t>
      </w:r>
      <w:r>
        <w:rPr>
          <w:spacing w:val="-1"/>
        </w:rPr>
        <w:t xml:space="preserve"> town</w:t>
      </w:r>
      <w:r>
        <w:rPr>
          <w:spacing w:val="-2"/>
        </w:rPr>
        <w:t xml:space="preserve"> </w:t>
      </w:r>
      <w:r>
        <w:t>and</w:t>
      </w:r>
      <w:r>
        <w:rPr>
          <w:spacing w:val="61"/>
          <w:w w:val="99"/>
        </w:rPr>
        <w:t xml:space="preserve"> </w:t>
      </w:r>
      <w:r>
        <w:rPr>
          <w:spacing w:val="-1"/>
        </w:rPr>
        <w:t>borough</w:t>
      </w:r>
      <w:r>
        <w:rPr>
          <w:spacing w:val="2"/>
        </w:rPr>
        <w:t xml:space="preserve"> </w:t>
      </w:r>
      <w:r>
        <w:t>shall</w:t>
      </w:r>
      <w:r>
        <w:rPr>
          <w:spacing w:val="3"/>
        </w:rPr>
        <w:t xml:space="preserve"> </w:t>
      </w:r>
      <w:r>
        <w:t>inspect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rPr>
          <w:spacing w:val="-1"/>
        </w:rPr>
        <w:t>statements</w:t>
      </w:r>
      <w:r>
        <w:rPr>
          <w:spacing w:val="3"/>
        </w:rPr>
        <w:t xml:space="preserve"> </w:t>
      </w:r>
      <w:r>
        <w:rPr>
          <w:spacing w:val="-1"/>
        </w:rPr>
        <w:t>filed</w:t>
      </w:r>
      <w:r>
        <w:rPr>
          <w:spacing w:val="2"/>
        </w:rPr>
        <w:t xml:space="preserve"> </w:t>
      </w:r>
      <w:r>
        <w:t>with</w:t>
      </w:r>
      <w:r>
        <w:rPr>
          <w:spacing w:val="3"/>
        </w:rPr>
        <w:t xml:space="preserve"> </w:t>
      </w:r>
      <w:r>
        <w:rPr>
          <w:spacing w:val="-1"/>
        </w:rPr>
        <w:t>it</w:t>
      </w:r>
      <w:r>
        <w:rPr>
          <w:spacing w:val="3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required</w:t>
      </w:r>
      <w:r>
        <w:rPr>
          <w:spacing w:val="3"/>
        </w:rPr>
        <w:t xml:space="preserve"> </w:t>
      </w:r>
      <w:r>
        <w:rPr>
          <w:spacing w:val="-1"/>
        </w:rPr>
        <w:t>by</w:t>
      </w:r>
      <w:r>
        <w:rPr>
          <w:spacing w:val="4"/>
        </w:rPr>
        <w:t xml:space="preserve"> </w:t>
      </w:r>
      <w:r>
        <w:t>sections</w:t>
      </w:r>
      <w:r>
        <w:rPr>
          <w:spacing w:val="3"/>
        </w:rPr>
        <w:t xml:space="preserve"> </w:t>
      </w:r>
      <w:r>
        <w:rPr>
          <w:spacing w:val="-1"/>
        </w:rPr>
        <w:t>12</w:t>
      </w:r>
      <w:r>
        <w:rPr>
          <w:rFonts w:cs="Calibri"/>
          <w:spacing w:val="-1"/>
        </w:rPr>
        <w:t>‐</w:t>
      </w:r>
      <w:r>
        <w:rPr>
          <w:spacing w:val="-1"/>
        </w:rPr>
        <w:t>81</w:t>
      </w:r>
      <w:r>
        <w:rPr>
          <w:spacing w:val="3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12</w:t>
      </w:r>
      <w:r>
        <w:rPr>
          <w:rFonts w:cs="Calibri"/>
        </w:rPr>
        <w:t>‐</w:t>
      </w:r>
      <w:r>
        <w:t>87</w:t>
      </w:r>
      <w:r>
        <w:rPr>
          <w:spacing w:val="3"/>
        </w:rPr>
        <w:t xml:space="preserve"> </w:t>
      </w:r>
      <w:r>
        <w:rPr>
          <w:spacing w:val="-1"/>
        </w:rPr>
        <w:t>from</w:t>
      </w:r>
      <w:r>
        <w:rPr>
          <w:spacing w:val="3"/>
        </w:rPr>
        <w:t xml:space="preserve"> </w:t>
      </w:r>
      <w:r>
        <w:rPr>
          <w:spacing w:val="-1"/>
        </w:rPr>
        <w:t>scientific,</w:t>
      </w:r>
      <w:r>
        <w:rPr>
          <w:spacing w:val="2"/>
        </w:rPr>
        <w:t xml:space="preserve"> </w:t>
      </w:r>
      <w:r>
        <w:t>educational,</w:t>
      </w:r>
      <w:r>
        <w:rPr>
          <w:spacing w:val="1"/>
        </w:rPr>
        <w:t xml:space="preserve"> </w:t>
      </w:r>
      <w:r>
        <w:rPr>
          <w:spacing w:val="-1"/>
        </w:rPr>
        <w:t>literary,</w:t>
      </w:r>
      <w:r>
        <w:rPr>
          <w:spacing w:val="3"/>
        </w:rPr>
        <w:t xml:space="preserve"> </w:t>
      </w:r>
      <w:r>
        <w:rPr>
          <w:spacing w:val="-1"/>
        </w:rPr>
        <w:t>historical,</w:t>
      </w:r>
      <w:r>
        <w:rPr>
          <w:spacing w:val="62"/>
          <w:w w:val="99"/>
        </w:rPr>
        <w:t xml:space="preserve"> </w:t>
      </w:r>
      <w:r>
        <w:t>charitable,</w:t>
      </w:r>
      <w:r>
        <w:rPr>
          <w:spacing w:val="34"/>
        </w:rPr>
        <w:t xml:space="preserve"> </w:t>
      </w:r>
      <w:r>
        <w:t>agricultural</w:t>
      </w:r>
      <w:r>
        <w:rPr>
          <w:spacing w:val="35"/>
        </w:rPr>
        <w:t xml:space="preserve"> </w:t>
      </w:r>
      <w:r>
        <w:t>and</w:t>
      </w:r>
      <w:r>
        <w:rPr>
          <w:spacing w:val="33"/>
        </w:rPr>
        <w:t xml:space="preserve"> </w:t>
      </w:r>
      <w:r>
        <w:t>cemetery</w:t>
      </w:r>
      <w:r>
        <w:rPr>
          <w:spacing w:val="35"/>
        </w:rPr>
        <w:t xml:space="preserve"> </w:t>
      </w:r>
      <w:r>
        <w:rPr>
          <w:spacing w:val="-1"/>
        </w:rPr>
        <w:t>organizations,</w:t>
      </w:r>
      <w:r>
        <w:rPr>
          <w:spacing w:val="34"/>
        </w:rPr>
        <w:t xml:space="preserve"> </w:t>
      </w:r>
      <w:r>
        <w:t>shall</w:t>
      </w:r>
      <w:r>
        <w:rPr>
          <w:spacing w:val="35"/>
        </w:rPr>
        <w:t xml:space="preserve"> </w:t>
      </w:r>
      <w:r>
        <w:rPr>
          <w:spacing w:val="-1"/>
        </w:rPr>
        <w:t>determine</w:t>
      </w:r>
      <w:r>
        <w:rPr>
          <w:spacing w:val="34"/>
        </w:rPr>
        <w:t xml:space="preserve"> </w:t>
      </w:r>
      <w:r>
        <w:t>what</w:t>
      </w:r>
      <w:r>
        <w:rPr>
          <w:spacing w:val="35"/>
        </w:rPr>
        <w:t xml:space="preserve"> </w:t>
      </w:r>
      <w:r>
        <w:t>part,</w:t>
      </w:r>
      <w:r>
        <w:rPr>
          <w:spacing w:val="34"/>
        </w:rPr>
        <w:t xml:space="preserve"> </w:t>
      </w:r>
      <w:r>
        <w:rPr>
          <w:spacing w:val="-1"/>
        </w:rPr>
        <w:t>if</w:t>
      </w:r>
      <w:r>
        <w:rPr>
          <w:spacing w:val="35"/>
        </w:rPr>
        <w:t xml:space="preserve"> </w:t>
      </w:r>
      <w:r>
        <w:t>any,</w:t>
      </w:r>
      <w:r>
        <w:rPr>
          <w:spacing w:val="34"/>
        </w:rPr>
        <w:t xml:space="preserve"> </w:t>
      </w:r>
      <w:r>
        <w:t>of</w:t>
      </w:r>
      <w:r>
        <w:rPr>
          <w:spacing w:val="34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rPr>
          <w:spacing w:val="-1"/>
        </w:rPr>
        <w:t>property</w:t>
      </w:r>
      <w:r>
        <w:rPr>
          <w:spacing w:val="36"/>
        </w:rPr>
        <w:t xml:space="preserve"> </w:t>
      </w:r>
      <w:r>
        <w:t>claimed</w:t>
      </w:r>
      <w:r>
        <w:rPr>
          <w:spacing w:val="34"/>
        </w:rPr>
        <w:t xml:space="preserve"> </w:t>
      </w:r>
      <w:r>
        <w:t>to</w:t>
      </w:r>
      <w:r>
        <w:rPr>
          <w:spacing w:val="35"/>
        </w:rPr>
        <w:t xml:space="preserve"> </w:t>
      </w:r>
      <w:r>
        <w:rPr>
          <w:spacing w:val="-1"/>
        </w:rPr>
        <w:t>be</w:t>
      </w:r>
      <w:r>
        <w:rPr>
          <w:spacing w:val="35"/>
        </w:rPr>
        <w:t xml:space="preserve"> </w:t>
      </w:r>
      <w:r>
        <w:rPr>
          <w:spacing w:val="-1"/>
        </w:rPr>
        <w:t>exempt</w:t>
      </w:r>
      <w:r>
        <w:rPr>
          <w:spacing w:val="35"/>
        </w:rPr>
        <w:t xml:space="preserve"> </w:t>
      </w:r>
      <w:r>
        <w:rPr>
          <w:spacing w:val="-1"/>
        </w:rPr>
        <w:t>by</w:t>
      </w:r>
      <w:r>
        <w:rPr>
          <w:spacing w:val="34"/>
        </w:rPr>
        <w:t xml:space="preserve"> </w:t>
      </w:r>
      <w:r>
        <w:t>the</w:t>
      </w:r>
      <w:r>
        <w:rPr>
          <w:spacing w:val="57"/>
          <w:w w:val="99"/>
        </w:rPr>
        <w:t xml:space="preserve"> </w:t>
      </w:r>
      <w:r>
        <w:rPr>
          <w:spacing w:val="-1"/>
        </w:rPr>
        <w:t>organization</w:t>
      </w:r>
      <w:r>
        <w:rPr>
          <w:spacing w:val="21"/>
        </w:rPr>
        <w:t xml:space="preserve"> </w:t>
      </w:r>
      <w:r>
        <w:t>shall</w:t>
      </w:r>
      <w:r>
        <w:rPr>
          <w:spacing w:val="22"/>
        </w:rPr>
        <w:t xml:space="preserve"> </w:t>
      </w:r>
      <w:r>
        <w:rPr>
          <w:spacing w:val="-1"/>
        </w:rPr>
        <w:t>be</w:t>
      </w:r>
      <w:r>
        <w:rPr>
          <w:spacing w:val="22"/>
        </w:rPr>
        <w:t xml:space="preserve"> </w:t>
      </w:r>
      <w:r>
        <w:rPr>
          <w:spacing w:val="-1"/>
        </w:rPr>
        <w:t>in</w:t>
      </w:r>
      <w:r>
        <w:rPr>
          <w:spacing w:val="23"/>
        </w:rPr>
        <w:t xml:space="preserve"> </w:t>
      </w:r>
      <w:r>
        <w:t>fact</w:t>
      </w:r>
      <w:r>
        <w:rPr>
          <w:spacing w:val="21"/>
        </w:rPr>
        <w:t xml:space="preserve"> </w:t>
      </w:r>
      <w:r>
        <w:rPr>
          <w:spacing w:val="-1"/>
        </w:rPr>
        <w:t>exempt</w:t>
      </w:r>
      <w:r>
        <w:rPr>
          <w:spacing w:val="22"/>
        </w:rPr>
        <w:t xml:space="preserve"> </w:t>
      </w:r>
      <w:r>
        <w:t>and</w:t>
      </w:r>
      <w:r>
        <w:rPr>
          <w:spacing w:val="21"/>
        </w:rPr>
        <w:t xml:space="preserve"> </w:t>
      </w:r>
      <w:r>
        <w:rPr>
          <w:spacing w:val="-1"/>
        </w:rPr>
        <w:t>shall</w:t>
      </w:r>
      <w:r>
        <w:rPr>
          <w:spacing w:val="22"/>
        </w:rPr>
        <w:t xml:space="preserve"> </w:t>
      </w:r>
      <w:r>
        <w:t>place</w:t>
      </w:r>
      <w:r>
        <w:rPr>
          <w:spacing w:val="22"/>
        </w:rPr>
        <w:t xml:space="preserve"> </w:t>
      </w:r>
      <w:r>
        <w:t>a</w:t>
      </w:r>
      <w:r>
        <w:rPr>
          <w:spacing w:val="22"/>
        </w:rPr>
        <w:t xml:space="preserve"> </w:t>
      </w:r>
      <w:r>
        <w:rPr>
          <w:spacing w:val="-1"/>
        </w:rPr>
        <w:t>valuation</w:t>
      </w:r>
      <w:r>
        <w:rPr>
          <w:spacing w:val="21"/>
        </w:rPr>
        <w:t xml:space="preserve"> </w:t>
      </w:r>
      <w:r>
        <w:rPr>
          <w:spacing w:val="-1"/>
        </w:rPr>
        <w:t>upon</w:t>
      </w:r>
      <w:r>
        <w:rPr>
          <w:spacing w:val="22"/>
        </w:rPr>
        <w:t xml:space="preserve"> </w:t>
      </w:r>
      <w:r>
        <w:t>all</w:t>
      </w:r>
      <w:r>
        <w:rPr>
          <w:spacing w:val="21"/>
        </w:rPr>
        <w:t xml:space="preserve"> </w:t>
      </w:r>
      <w:r>
        <w:t>such</w:t>
      </w:r>
      <w:r>
        <w:rPr>
          <w:spacing w:val="22"/>
        </w:rPr>
        <w:t xml:space="preserve"> </w:t>
      </w:r>
      <w:r>
        <w:rPr>
          <w:spacing w:val="-1"/>
        </w:rPr>
        <w:t>property,</w:t>
      </w:r>
      <w:r>
        <w:rPr>
          <w:spacing w:val="22"/>
        </w:rPr>
        <w:t xml:space="preserve"> </w:t>
      </w:r>
      <w:r>
        <w:t>if</w:t>
      </w:r>
      <w:r>
        <w:rPr>
          <w:spacing w:val="21"/>
        </w:rPr>
        <w:t xml:space="preserve"> </w:t>
      </w:r>
      <w:r>
        <w:t>any,</w:t>
      </w:r>
      <w:r>
        <w:rPr>
          <w:spacing w:val="21"/>
        </w:rPr>
        <w:t xml:space="preserve"> </w:t>
      </w:r>
      <w:r>
        <w:t>as</w:t>
      </w:r>
      <w:r>
        <w:rPr>
          <w:spacing w:val="21"/>
        </w:rPr>
        <w:t xml:space="preserve"> </w:t>
      </w:r>
      <w:r>
        <w:rPr>
          <w:spacing w:val="-1"/>
        </w:rPr>
        <w:t>is</w:t>
      </w:r>
      <w:r>
        <w:rPr>
          <w:spacing w:val="22"/>
        </w:rPr>
        <w:t xml:space="preserve"> </w:t>
      </w:r>
      <w:r>
        <w:t>found</w:t>
      </w:r>
      <w:r>
        <w:rPr>
          <w:spacing w:val="21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rPr>
          <w:spacing w:val="-1"/>
        </w:rPr>
        <w:t>be</w:t>
      </w:r>
      <w:r>
        <w:rPr>
          <w:spacing w:val="22"/>
        </w:rPr>
        <w:t xml:space="preserve"> </w:t>
      </w:r>
      <w:r>
        <w:t>taxable,</w:t>
      </w:r>
      <w:r>
        <w:rPr>
          <w:spacing w:val="21"/>
        </w:rPr>
        <w:t xml:space="preserve"> </w:t>
      </w:r>
      <w:r>
        <w:t>provided</w:t>
      </w:r>
      <w:r>
        <w:rPr>
          <w:spacing w:val="21"/>
        </w:rPr>
        <w:t xml:space="preserve"> </w:t>
      </w:r>
      <w:r>
        <w:t>any</w:t>
      </w:r>
      <w:r>
        <w:rPr>
          <w:spacing w:val="63"/>
          <w:w w:val="99"/>
        </w:rPr>
        <w:t xml:space="preserve"> </w:t>
      </w:r>
      <w:r>
        <w:rPr>
          <w:spacing w:val="-1"/>
        </w:rPr>
        <w:t>property</w:t>
      </w:r>
      <w:r>
        <w:rPr>
          <w:spacing w:val="14"/>
        </w:rPr>
        <w:t xml:space="preserve"> </w:t>
      </w:r>
      <w:r>
        <w:t>acquired</w:t>
      </w:r>
      <w:r>
        <w:rPr>
          <w:spacing w:val="14"/>
        </w:rPr>
        <w:t xml:space="preserve"> </w:t>
      </w:r>
      <w:r>
        <w:rPr>
          <w:spacing w:val="-1"/>
        </w:rPr>
        <w:t>by</w:t>
      </w:r>
      <w:r>
        <w:rPr>
          <w:spacing w:val="14"/>
        </w:rPr>
        <w:t xml:space="preserve"> </w:t>
      </w:r>
      <w:r>
        <w:t>any</w:t>
      </w:r>
      <w:r>
        <w:rPr>
          <w:spacing w:val="14"/>
        </w:rPr>
        <w:t xml:space="preserve"> </w:t>
      </w:r>
      <w:r>
        <w:rPr>
          <w:spacing w:val="-1"/>
        </w:rPr>
        <w:t>tax</w:t>
      </w:r>
      <w:r>
        <w:rPr>
          <w:rFonts w:cs="Calibri"/>
          <w:spacing w:val="-1"/>
        </w:rPr>
        <w:t>‐</w:t>
      </w:r>
      <w:r>
        <w:rPr>
          <w:spacing w:val="-1"/>
        </w:rPr>
        <w:t>exempt</w:t>
      </w:r>
      <w:r>
        <w:rPr>
          <w:spacing w:val="15"/>
        </w:rPr>
        <w:t xml:space="preserve"> </w:t>
      </w:r>
      <w:r>
        <w:rPr>
          <w:spacing w:val="-1"/>
        </w:rPr>
        <w:t>organization</w:t>
      </w:r>
      <w:r>
        <w:rPr>
          <w:spacing w:val="13"/>
        </w:rPr>
        <w:t xml:space="preserve"> </w:t>
      </w:r>
      <w:r>
        <w:t>after</w:t>
      </w:r>
      <w:r>
        <w:rPr>
          <w:spacing w:val="15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rPr>
          <w:spacing w:val="-1"/>
        </w:rPr>
        <w:t>first</w:t>
      </w:r>
      <w:r>
        <w:rPr>
          <w:spacing w:val="14"/>
        </w:rPr>
        <w:t xml:space="preserve"> </w:t>
      </w:r>
      <w:r>
        <w:t>day</w:t>
      </w:r>
      <w:r>
        <w:rPr>
          <w:spacing w:val="16"/>
        </w:rPr>
        <w:t xml:space="preserve"> </w:t>
      </w:r>
      <w:r>
        <w:rPr>
          <w:spacing w:val="-1"/>
        </w:rPr>
        <w:t>of</w:t>
      </w:r>
      <w:r>
        <w:rPr>
          <w:spacing w:val="13"/>
        </w:rPr>
        <w:t xml:space="preserve"> </w:t>
      </w:r>
      <w:r>
        <w:t>October</w:t>
      </w:r>
      <w:r>
        <w:rPr>
          <w:spacing w:val="14"/>
        </w:rPr>
        <w:t xml:space="preserve"> </w:t>
      </w:r>
      <w:r>
        <w:t>shall</w:t>
      </w:r>
      <w:r>
        <w:rPr>
          <w:spacing w:val="14"/>
        </w:rPr>
        <w:t xml:space="preserve"> </w:t>
      </w:r>
      <w:r>
        <w:rPr>
          <w:spacing w:val="-1"/>
        </w:rPr>
        <w:t>first</w:t>
      </w:r>
      <w:r>
        <w:rPr>
          <w:spacing w:val="15"/>
        </w:rPr>
        <w:t xml:space="preserve"> </w:t>
      </w:r>
      <w:r>
        <w:rPr>
          <w:spacing w:val="-1"/>
        </w:rPr>
        <w:t>become</w:t>
      </w:r>
      <w:r>
        <w:rPr>
          <w:spacing w:val="15"/>
        </w:rPr>
        <w:t xml:space="preserve"> </w:t>
      </w:r>
      <w:r>
        <w:rPr>
          <w:spacing w:val="-1"/>
        </w:rPr>
        <w:t>exempt</w:t>
      </w:r>
      <w:r>
        <w:rPr>
          <w:spacing w:val="13"/>
        </w:rPr>
        <w:t xml:space="preserve"> </w:t>
      </w:r>
      <w:r>
        <w:rPr>
          <w:spacing w:val="-1"/>
        </w:rPr>
        <w:t>on</w:t>
      </w:r>
      <w:r>
        <w:rPr>
          <w:spacing w:val="14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t>assessment</w:t>
      </w:r>
      <w:r>
        <w:rPr>
          <w:spacing w:val="14"/>
        </w:rPr>
        <w:t xml:space="preserve"> </w:t>
      </w:r>
      <w:r>
        <w:t>date</w:t>
      </w:r>
      <w:r>
        <w:rPr>
          <w:spacing w:val="15"/>
        </w:rPr>
        <w:t xml:space="preserve"> </w:t>
      </w:r>
      <w:r>
        <w:rPr>
          <w:spacing w:val="-1"/>
        </w:rPr>
        <w:t>next</w:t>
      </w:r>
      <w:r>
        <w:rPr>
          <w:spacing w:val="54"/>
          <w:w w:val="99"/>
        </w:rPr>
        <w:t xml:space="preserve"> </w:t>
      </w:r>
      <w:r>
        <w:t>succeeding</w:t>
      </w:r>
      <w:r>
        <w:rPr>
          <w:spacing w:val="19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t>date</w:t>
      </w:r>
      <w:r>
        <w:rPr>
          <w:spacing w:val="20"/>
        </w:rPr>
        <w:t xml:space="preserve"> </w:t>
      </w:r>
      <w:r>
        <w:rPr>
          <w:spacing w:val="-1"/>
        </w:rPr>
        <w:t>of</w:t>
      </w:r>
      <w:r>
        <w:rPr>
          <w:spacing w:val="19"/>
        </w:rPr>
        <w:t xml:space="preserve"> </w:t>
      </w:r>
      <w:r>
        <w:rPr>
          <w:spacing w:val="-1"/>
        </w:rPr>
        <w:t>acquisition.</w:t>
      </w:r>
      <w:r>
        <w:rPr>
          <w:spacing w:val="22"/>
        </w:rPr>
        <w:t xml:space="preserve"> </w:t>
      </w:r>
      <w:r>
        <w:rPr>
          <w:spacing w:val="-1"/>
        </w:rPr>
        <w:t>Any</w:t>
      </w:r>
      <w:r>
        <w:rPr>
          <w:spacing w:val="20"/>
        </w:rPr>
        <w:t xml:space="preserve"> </w:t>
      </w:r>
      <w:r>
        <w:rPr>
          <w:spacing w:val="-1"/>
        </w:rPr>
        <w:t>organization</w:t>
      </w:r>
      <w:r>
        <w:rPr>
          <w:spacing w:val="20"/>
        </w:rPr>
        <w:t xml:space="preserve"> </w:t>
      </w:r>
      <w:r>
        <w:rPr>
          <w:spacing w:val="-1"/>
        </w:rPr>
        <w:t>filing</w:t>
      </w:r>
      <w:r>
        <w:rPr>
          <w:spacing w:val="19"/>
        </w:rPr>
        <w:t xml:space="preserve"> </w:t>
      </w:r>
      <w:r>
        <w:t>a</w:t>
      </w:r>
      <w:r>
        <w:rPr>
          <w:spacing w:val="21"/>
        </w:rPr>
        <w:t xml:space="preserve"> </w:t>
      </w:r>
      <w:r>
        <w:rPr>
          <w:spacing w:val="-1"/>
        </w:rPr>
        <w:t>tax</w:t>
      </w:r>
      <w:r>
        <w:rPr>
          <w:rFonts w:cs="Calibri"/>
          <w:spacing w:val="-1"/>
        </w:rPr>
        <w:t>‐</w:t>
      </w:r>
      <w:r>
        <w:rPr>
          <w:spacing w:val="-1"/>
        </w:rPr>
        <w:t>exempt</w:t>
      </w:r>
      <w:r>
        <w:rPr>
          <w:spacing w:val="20"/>
        </w:rPr>
        <w:t xml:space="preserve"> </w:t>
      </w:r>
      <w:r>
        <w:t>statement,</w:t>
      </w:r>
      <w:r>
        <w:rPr>
          <w:spacing w:val="20"/>
        </w:rPr>
        <w:t xml:space="preserve"> </w:t>
      </w:r>
      <w:r>
        <w:t>aggrieved</w:t>
      </w:r>
      <w:r>
        <w:rPr>
          <w:spacing w:val="19"/>
        </w:rPr>
        <w:t xml:space="preserve"> </w:t>
      </w:r>
      <w:r>
        <w:t>at</w:t>
      </w:r>
      <w:r>
        <w:rPr>
          <w:spacing w:val="20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rPr>
          <w:spacing w:val="-1"/>
        </w:rPr>
        <w:t>action</w:t>
      </w:r>
      <w:r>
        <w:rPr>
          <w:spacing w:val="20"/>
        </w:rPr>
        <w:t xml:space="preserve"> </w:t>
      </w:r>
      <w:r>
        <w:t>of</w:t>
      </w:r>
      <w:r>
        <w:rPr>
          <w:spacing w:val="18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assessor</w:t>
      </w:r>
      <w:r>
        <w:rPr>
          <w:spacing w:val="20"/>
        </w:rPr>
        <w:t xml:space="preserve"> </w:t>
      </w:r>
      <w:r>
        <w:rPr>
          <w:spacing w:val="-1"/>
        </w:rPr>
        <w:t>or</w:t>
      </w:r>
      <w:r>
        <w:rPr>
          <w:spacing w:val="20"/>
        </w:rPr>
        <w:t xml:space="preserve"> </w:t>
      </w:r>
      <w:r>
        <w:rPr>
          <w:spacing w:val="-1"/>
        </w:rPr>
        <w:t>board</w:t>
      </w:r>
      <w:r>
        <w:rPr>
          <w:spacing w:val="20"/>
        </w:rPr>
        <w:t xml:space="preserve"> </w:t>
      </w:r>
      <w:r>
        <w:rPr>
          <w:spacing w:val="-1"/>
        </w:rPr>
        <w:t>of</w:t>
      </w:r>
      <w:r>
        <w:rPr>
          <w:spacing w:val="52"/>
          <w:w w:val="99"/>
        </w:rPr>
        <w:t xml:space="preserve"> </w:t>
      </w:r>
      <w:r>
        <w:t>assessors,</w:t>
      </w:r>
      <w:r>
        <w:rPr>
          <w:spacing w:val="18"/>
        </w:rPr>
        <w:t xml:space="preserve"> </w:t>
      </w:r>
      <w:r>
        <w:t>may</w:t>
      </w:r>
      <w:r>
        <w:rPr>
          <w:spacing w:val="21"/>
        </w:rPr>
        <w:t xml:space="preserve"> </w:t>
      </w:r>
      <w:r>
        <w:t>appeal,</w:t>
      </w:r>
      <w:r>
        <w:rPr>
          <w:spacing w:val="20"/>
        </w:rPr>
        <w:t xml:space="preserve"> </w:t>
      </w:r>
      <w:r>
        <w:rPr>
          <w:spacing w:val="-1"/>
        </w:rPr>
        <w:t>within</w:t>
      </w:r>
      <w:r>
        <w:rPr>
          <w:spacing w:val="20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time</w:t>
      </w:r>
      <w:r>
        <w:rPr>
          <w:spacing w:val="21"/>
        </w:rPr>
        <w:t xml:space="preserve"> </w:t>
      </w:r>
      <w:r>
        <w:t>prescribed</w:t>
      </w:r>
      <w:r>
        <w:rPr>
          <w:spacing w:val="18"/>
        </w:rPr>
        <w:t xml:space="preserve"> </w:t>
      </w:r>
      <w:r>
        <w:rPr>
          <w:spacing w:val="-1"/>
        </w:rPr>
        <w:t>by</w:t>
      </w:r>
      <w:r>
        <w:rPr>
          <w:spacing w:val="22"/>
        </w:rPr>
        <w:t xml:space="preserve"> </w:t>
      </w:r>
      <w:r>
        <w:rPr>
          <w:spacing w:val="-1"/>
        </w:rPr>
        <w:t>law</w:t>
      </w:r>
      <w:r>
        <w:rPr>
          <w:spacing w:val="20"/>
        </w:rPr>
        <w:t xml:space="preserve"> </w:t>
      </w:r>
      <w:r>
        <w:rPr>
          <w:spacing w:val="-1"/>
        </w:rPr>
        <w:t>for</w:t>
      </w:r>
      <w:r>
        <w:rPr>
          <w:spacing w:val="19"/>
        </w:rPr>
        <w:t xml:space="preserve"> </w:t>
      </w:r>
      <w:r>
        <w:t>such</w:t>
      </w:r>
      <w:r>
        <w:rPr>
          <w:spacing w:val="21"/>
        </w:rPr>
        <w:t xml:space="preserve"> </w:t>
      </w:r>
      <w:r>
        <w:t>appeals,</w:t>
      </w:r>
      <w:r>
        <w:rPr>
          <w:spacing w:val="19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rPr>
          <w:spacing w:val="-1"/>
        </w:rPr>
        <w:t>board</w:t>
      </w:r>
      <w:r>
        <w:rPr>
          <w:spacing w:val="21"/>
        </w:rPr>
        <w:t xml:space="preserve"> </w:t>
      </w:r>
      <w:r>
        <w:rPr>
          <w:spacing w:val="-1"/>
        </w:rPr>
        <w:t>of</w:t>
      </w:r>
      <w:r>
        <w:rPr>
          <w:spacing w:val="20"/>
        </w:rPr>
        <w:t xml:space="preserve"> </w:t>
      </w:r>
      <w:r>
        <w:t>assessment</w:t>
      </w:r>
      <w:r>
        <w:rPr>
          <w:spacing w:val="20"/>
        </w:rPr>
        <w:t xml:space="preserve"> </w:t>
      </w:r>
      <w:r>
        <w:t>appeals.</w:t>
      </w:r>
      <w:r>
        <w:rPr>
          <w:spacing w:val="20"/>
        </w:rPr>
        <w:t xml:space="preserve"> </w:t>
      </w:r>
      <w:r>
        <w:t>Any</w:t>
      </w:r>
      <w:r>
        <w:rPr>
          <w:spacing w:val="19"/>
        </w:rPr>
        <w:t xml:space="preserve"> </w:t>
      </w:r>
      <w:r>
        <w:t>such</w:t>
      </w:r>
      <w:r>
        <w:rPr>
          <w:spacing w:val="20"/>
        </w:rPr>
        <w:t xml:space="preserve"> </w:t>
      </w:r>
      <w:r>
        <w:rPr>
          <w:spacing w:val="-1"/>
        </w:rPr>
        <w:t>organization</w:t>
      </w:r>
      <w:r>
        <w:rPr>
          <w:spacing w:val="41"/>
          <w:w w:val="99"/>
        </w:rPr>
        <w:t xml:space="preserve"> </w:t>
      </w:r>
      <w:r>
        <w:rPr>
          <w:spacing w:val="-1"/>
        </w:rPr>
        <w:t>claiming</w:t>
      </w:r>
      <w:r>
        <w:rPr>
          <w:spacing w:val="14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rPr>
          <w:spacing w:val="-1"/>
        </w:rPr>
        <w:t>be</w:t>
      </w:r>
      <w:r>
        <w:rPr>
          <w:spacing w:val="15"/>
        </w:rPr>
        <w:t xml:space="preserve"> </w:t>
      </w:r>
      <w:r>
        <w:rPr>
          <w:spacing w:val="-1"/>
        </w:rPr>
        <w:t>aggrieved</w:t>
      </w:r>
      <w:r>
        <w:rPr>
          <w:spacing w:val="15"/>
        </w:rPr>
        <w:t xml:space="preserve"> </w:t>
      </w:r>
      <w:r>
        <w:rPr>
          <w:spacing w:val="-1"/>
        </w:rPr>
        <w:t>by</w:t>
      </w:r>
      <w:r>
        <w:rPr>
          <w:spacing w:val="14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rPr>
          <w:spacing w:val="-1"/>
        </w:rPr>
        <w:t>action</w:t>
      </w:r>
      <w:r>
        <w:rPr>
          <w:spacing w:val="15"/>
        </w:rPr>
        <w:t xml:space="preserve"> </w:t>
      </w:r>
      <w:r>
        <w:rPr>
          <w:spacing w:val="-1"/>
        </w:rPr>
        <w:t>of</w:t>
      </w:r>
      <w:r>
        <w:rPr>
          <w:spacing w:val="14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rPr>
          <w:spacing w:val="-1"/>
        </w:rPr>
        <w:t>board</w:t>
      </w:r>
      <w:r>
        <w:rPr>
          <w:spacing w:val="15"/>
        </w:rPr>
        <w:t xml:space="preserve"> </w:t>
      </w:r>
      <w:r>
        <w:rPr>
          <w:spacing w:val="-1"/>
        </w:rPr>
        <w:t>of</w:t>
      </w:r>
      <w:r>
        <w:rPr>
          <w:spacing w:val="14"/>
        </w:rPr>
        <w:t xml:space="preserve"> </w:t>
      </w:r>
      <w:r>
        <w:t>assessment</w:t>
      </w:r>
      <w:r>
        <w:rPr>
          <w:spacing w:val="14"/>
        </w:rPr>
        <w:t xml:space="preserve"> </w:t>
      </w:r>
      <w:r>
        <w:t>appeals</w:t>
      </w:r>
      <w:r>
        <w:rPr>
          <w:spacing w:val="14"/>
        </w:rPr>
        <w:t xml:space="preserve"> </w:t>
      </w:r>
      <w:r>
        <w:t>may,</w:t>
      </w:r>
      <w:r>
        <w:rPr>
          <w:spacing w:val="14"/>
        </w:rPr>
        <w:t xml:space="preserve"> </w:t>
      </w:r>
      <w:r>
        <w:t>within</w:t>
      </w:r>
      <w:r>
        <w:rPr>
          <w:spacing w:val="13"/>
        </w:rPr>
        <w:t xml:space="preserve"> </w:t>
      </w:r>
      <w:r>
        <w:rPr>
          <w:spacing w:val="1"/>
        </w:rPr>
        <w:t>two</w:t>
      </w:r>
      <w:r>
        <w:rPr>
          <w:spacing w:val="14"/>
        </w:rPr>
        <w:t xml:space="preserve"> </w:t>
      </w:r>
      <w:r>
        <w:rPr>
          <w:spacing w:val="-1"/>
        </w:rPr>
        <w:t>months</w:t>
      </w:r>
      <w:r>
        <w:rPr>
          <w:spacing w:val="14"/>
        </w:rPr>
        <w:t xml:space="preserve"> </w:t>
      </w:r>
      <w:r>
        <w:rPr>
          <w:spacing w:val="-1"/>
        </w:rPr>
        <w:t>from</w:t>
      </w:r>
      <w:r>
        <w:rPr>
          <w:spacing w:val="15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rPr>
          <w:spacing w:val="-1"/>
        </w:rPr>
        <w:t>time</w:t>
      </w:r>
      <w:r>
        <w:rPr>
          <w:spacing w:val="15"/>
        </w:rPr>
        <w:t xml:space="preserve"> </w:t>
      </w:r>
      <w:r>
        <w:rPr>
          <w:spacing w:val="-1"/>
        </w:rPr>
        <w:t>of</w:t>
      </w:r>
      <w:r>
        <w:rPr>
          <w:spacing w:val="14"/>
        </w:rPr>
        <w:t xml:space="preserve"> </w:t>
      </w:r>
      <w:r>
        <w:t>such</w:t>
      </w:r>
      <w:r>
        <w:rPr>
          <w:spacing w:val="14"/>
        </w:rPr>
        <w:t xml:space="preserve"> </w:t>
      </w:r>
      <w:r>
        <w:t>action,</w:t>
      </w:r>
      <w:r>
        <w:rPr>
          <w:spacing w:val="15"/>
        </w:rPr>
        <w:t xml:space="preserve"> </w:t>
      </w:r>
      <w:r>
        <w:t>make</w:t>
      </w:r>
      <w:r>
        <w:rPr>
          <w:spacing w:val="37"/>
          <w:w w:val="99"/>
        </w:rPr>
        <w:t xml:space="preserve"> </w:t>
      </w:r>
      <w:r>
        <w:rPr>
          <w:spacing w:val="-1"/>
        </w:rPr>
        <w:t>application</w:t>
      </w:r>
      <w:r>
        <w:rPr>
          <w:spacing w:val="-5"/>
        </w:rPr>
        <w:t xml:space="preserve"> </w:t>
      </w:r>
      <w:r>
        <w:rPr>
          <w:spacing w:val="-1"/>
        </w:rP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nature</w:t>
      </w:r>
      <w:r>
        <w:rPr>
          <w:spacing w:val="-4"/>
        </w:rPr>
        <w:t xml:space="preserve"> </w:t>
      </w:r>
      <w:r>
        <w:rPr>
          <w:spacing w:val="-1"/>
        </w:rPr>
        <w:t>of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appeal</w:t>
      </w:r>
      <w:r>
        <w:rPr>
          <w:spacing w:val="-5"/>
        </w:rPr>
        <w:t xml:space="preserve"> </w:t>
      </w:r>
      <w:r>
        <w:t>therefrom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superior</w:t>
      </w:r>
      <w:r>
        <w:rPr>
          <w:spacing w:val="-4"/>
        </w:rPr>
        <w:t xml:space="preserve"> </w:t>
      </w:r>
      <w:r>
        <w:t>court</w:t>
      </w:r>
      <w:r>
        <w:rPr>
          <w:spacing w:val="-4"/>
        </w:rPr>
        <w:t xml:space="preserve"> </w:t>
      </w:r>
      <w:r>
        <w:rPr>
          <w:spacing w:val="-1"/>
        </w:rPr>
        <w:t>for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judicial</w:t>
      </w:r>
      <w:r>
        <w:rPr>
          <w:spacing w:val="-4"/>
        </w:rPr>
        <w:t xml:space="preserve"> </w:t>
      </w:r>
      <w:r>
        <w:rPr>
          <w:spacing w:val="-1"/>
        </w:rPr>
        <w:t>district</w:t>
      </w:r>
      <w:r>
        <w:rPr>
          <w:spacing w:val="-4"/>
        </w:rPr>
        <w:t xml:space="preserve"> </w:t>
      </w:r>
      <w:r>
        <w:rPr>
          <w:spacing w:val="-1"/>
        </w:rPr>
        <w:t>in</w:t>
      </w:r>
      <w:r>
        <w:rPr>
          <w:spacing w:val="-4"/>
        </w:rPr>
        <w:t xml:space="preserve"> </w:t>
      </w:r>
      <w:r>
        <w:t>which</w:t>
      </w:r>
      <w:r>
        <w:rPr>
          <w:spacing w:val="-5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rPr>
          <w:spacing w:val="-1"/>
        </w:rPr>
        <w:t>property</w:t>
      </w:r>
      <w:r>
        <w:rPr>
          <w:spacing w:val="-3"/>
        </w:rPr>
        <w:t xml:space="preserve"> </w:t>
      </w:r>
      <w:r>
        <w:rPr>
          <w:spacing w:val="-1"/>
        </w:rPr>
        <w:t>is</w:t>
      </w:r>
      <w:r>
        <w:rPr>
          <w:spacing w:val="-5"/>
        </w:rPr>
        <w:t xml:space="preserve"> </w:t>
      </w:r>
      <w:r>
        <w:t>situated.</w:t>
      </w:r>
    </w:p>
    <w:p w:rsidR="00DC36BF" w:rsidRDefault="0072159B">
      <w:pPr>
        <w:pStyle w:val="BodyText"/>
        <w:ind w:right="115"/>
        <w:jc w:val="both"/>
      </w:pPr>
      <w:r>
        <w:rPr>
          <w:rFonts w:cs="Calibri"/>
          <w:b/>
          <w:bCs/>
        </w:rPr>
        <w:t xml:space="preserve">Sec. </w:t>
      </w:r>
      <w:r>
        <w:rPr>
          <w:rFonts w:cs="Calibri"/>
          <w:b/>
          <w:bCs/>
          <w:spacing w:val="-1"/>
        </w:rPr>
        <w:t>12‐89a.</w:t>
      </w:r>
      <w:r>
        <w:rPr>
          <w:rFonts w:cs="Calibri"/>
          <w:b/>
          <w:bCs/>
          <w:spacing w:val="42"/>
        </w:rPr>
        <w:t xml:space="preserve"> </w:t>
      </w:r>
      <w:r>
        <w:rPr>
          <w:rFonts w:cs="Calibri"/>
          <w:b/>
          <w:bCs/>
        </w:rPr>
        <w:t>Certain organizations  may be</w:t>
      </w:r>
      <w:r>
        <w:rPr>
          <w:rFonts w:cs="Calibri"/>
          <w:b/>
          <w:bCs/>
          <w:spacing w:val="42"/>
        </w:rPr>
        <w:t xml:space="preserve"> </w:t>
      </w:r>
      <w:r>
        <w:rPr>
          <w:rFonts w:cs="Calibri"/>
          <w:b/>
          <w:bCs/>
        </w:rPr>
        <w:t>required</w:t>
      </w:r>
      <w:r>
        <w:rPr>
          <w:rFonts w:cs="Calibri"/>
          <w:b/>
          <w:bCs/>
          <w:spacing w:val="1"/>
        </w:rPr>
        <w:t xml:space="preserve"> </w:t>
      </w:r>
      <w:r>
        <w:rPr>
          <w:rFonts w:cs="Calibri"/>
          <w:b/>
          <w:bCs/>
        </w:rPr>
        <w:t>by  assessor</w:t>
      </w:r>
      <w:r>
        <w:rPr>
          <w:rFonts w:cs="Calibri"/>
          <w:b/>
          <w:bCs/>
          <w:spacing w:val="42"/>
        </w:rPr>
        <w:t xml:space="preserve"> </w:t>
      </w:r>
      <w:r>
        <w:rPr>
          <w:rFonts w:cs="Calibri"/>
          <w:b/>
          <w:bCs/>
        </w:rPr>
        <w:t>to submit</w:t>
      </w:r>
      <w:r>
        <w:rPr>
          <w:rFonts w:cs="Calibri"/>
          <w:b/>
          <w:bCs/>
          <w:spacing w:val="1"/>
        </w:rPr>
        <w:t xml:space="preserve"> </w:t>
      </w:r>
      <w:r>
        <w:rPr>
          <w:rFonts w:cs="Calibri"/>
          <w:b/>
          <w:bCs/>
          <w:spacing w:val="-1"/>
        </w:rPr>
        <w:t>evidence</w:t>
      </w:r>
      <w:r>
        <w:rPr>
          <w:rFonts w:cs="Calibri"/>
          <w:b/>
          <w:bCs/>
        </w:rPr>
        <w:t xml:space="preserve"> of </w:t>
      </w:r>
      <w:r>
        <w:rPr>
          <w:rFonts w:cs="Calibri"/>
          <w:b/>
          <w:bCs/>
          <w:spacing w:val="-1"/>
        </w:rPr>
        <w:t>exemption</w:t>
      </w:r>
      <w:r>
        <w:rPr>
          <w:rFonts w:cs="Calibri"/>
          <w:b/>
          <w:bCs/>
          <w:spacing w:val="42"/>
        </w:rPr>
        <w:t xml:space="preserve"> </w:t>
      </w:r>
      <w:r>
        <w:rPr>
          <w:rFonts w:cs="Calibri"/>
          <w:b/>
          <w:bCs/>
          <w:spacing w:val="-1"/>
        </w:rPr>
        <w:t>from</w:t>
      </w:r>
      <w:r>
        <w:rPr>
          <w:rFonts w:cs="Calibri"/>
          <w:b/>
          <w:bCs/>
          <w:spacing w:val="2"/>
        </w:rPr>
        <w:t xml:space="preserve"> </w:t>
      </w:r>
      <w:r>
        <w:rPr>
          <w:rFonts w:cs="Calibri"/>
          <w:b/>
          <w:bCs/>
        </w:rPr>
        <w:t>federal</w:t>
      </w:r>
      <w:r>
        <w:rPr>
          <w:rFonts w:cs="Calibri"/>
          <w:b/>
          <w:bCs/>
          <w:spacing w:val="42"/>
        </w:rPr>
        <w:t xml:space="preserve"> </w:t>
      </w:r>
      <w:r>
        <w:rPr>
          <w:rFonts w:cs="Calibri"/>
          <w:b/>
          <w:bCs/>
        </w:rPr>
        <w:t>income tax.</w:t>
      </w:r>
      <w:r>
        <w:rPr>
          <w:rFonts w:cs="Calibri"/>
          <w:b/>
          <w:bCs/>
          <w:spacing w:val="42"/>
        </w:rPr>
        <w:t xml:space="preserve"> </w:t>
      </w:r>
      <w:r>
        <w:rPr>
          <w:spacing w:val="-1"/>
        </w:rPr>
        <w:t>Any</w:t>
      </w:r>
      <w:r>
        <w:rPr>
          <w:spacing w:val="43"/>
          <w:w w:val="99"/>
        </w:rPr>
        <w:t xml:space="preserve"> </w:t>
      </w:r>
      <w:r>
        <w:rPr>
          <w:spacing w:val="-1"/>
        </w:rPr>
        <w:t>organization</w:t>
      </w:r>
      <w:r>
        <w:rPr>
          <w:spacing w:val="1"/>
        </w:rPr>
        <w:t xml:space="preserve"> </w:t>
      </w:r>
      <w:r>
        <w:rPr>
          <w:spacing w:val="-1"/>
        </w:rPr>
        <w:t>claiming</w:t>
      </w:r>
      <w:r>
        <w:rPr>
          <w:spacing w:val="2"/>
        </w:rPr>
        <w:t xml:space="preserve"> </w:t>
      </w:r>
      <w:r>
        <w:rPr>
          <w:spacing w:val="-1"/>
        </w:rPr>
        <w:t>exemption</w:t>
      </w:r>
      <w:r>
        <w:rPr>
          <w:spacing w:val="1"/>
        </w:rPr>
        <w:t xml:space="preserve"> </w:t>
      </w:r>
      <w:r>
        <w:rPr>
          <w:spacing w:val="-1"/>
        </w:rPr>
        <w:t>from</w:t>
      </w:r>
      <w:r>
        <w:rPr>
          <w:spacing w:val="2"/>
        </w:rPr>
        <w:t xml:space="preserve"> </w:t>
      </w:r>
      <w:r>
        <w:rPr>
          <w:spacing w:val="-1"/>
        </w:rPr>
        <w:t>property</w:t>
      </w:r>
      <w:r>
        <w:rPr>
          <w:spacing w:val="1"/>
        </w:rPr>
        <w:t xml:space="preserve"> </w:t>
      </w:r>
      <w:r>
        <w:t>tax</w:t>
      </w:r>
      <w:r>
        <w:rPr>
          <w:spacing w:val="1"/>
        </w:rPr>
        <w:t xml:space="preserve"> </w:t>
      </w:r>
      <w:r>
        <w:rPr>
          <w:spacing w:val="-1"/>
        </w:rPr>
        <w:t>in</w:t>
      </w:r>
      <w:r>
        <w:rPr>
          <w:spacing w:val="2"/>
        </w:rPr>
        <w:t xml:space="preserve"> </w:t>
      </w:r>
      <w:r>
        <w:t>any</w:t>
      </w:r>
      <w:r>
        <w:rPr>
          <w:spacing w:val="2"/>
        </w:rPr>
        <w:t xml:space="preserve"> </w:t>
      </w:r>
      <w:r>
        <w:rPr>
          <w:spacing w:val="-1"/>
        </w:rPr>
        <w:t>municipality</w:t>
      </w:r>
      <w:r>
        <w:rPr>
          <w:spacing w:val="3"/>
        </w:rPr>
        <w:t xml:space="preserve"> </w:t>
      </w:r>
      <w:r>
        <w:rPr>
          <w:spacing w:val="-1"/>
        </w:rPr>
        <w:t>in</w:t>
      </w:r>
      <w:r>
        <w:rPr>
          <w:spacing w:val="1"/>
        </w:rPr>
        <w:t xml:space="preserve"> </w:t>
      </w:r>
      <w:r>
        <w:t>which</w:t>
      </w:r>
      <w:r>
        <w:rPr>
          <w:spacing w:val="2"/>
        </w:rPr>
        <w:t xml:space="preserve"> </w:t>
      </w:r>
      <w:r>
        <w:t>real</w:t>
      </w:r>
      <w:r>
        <w:rPr>
          <w:spacing w:val="1"/>
        </w:rPr>
        <w:t xml:space="preserve"> </w:t>
      </w:r>
      <w:r>
        <w:rPr>
          <w:spacing w:val="-1"/>
        </w:rPr>
        <w:t>or</w:t>
      </w:r>
      <w:r>
        <w:rPr>
          <w:spacing w:val="2"/>
        </w:rPr>
        <w:t xml:space="preserve"> </w:t>
      </w:r>
      <w:r>
        <w:t>personal</w:t>
      </w:r>
      <w:r>
        <w:rPr>
          <w:spacing w:val="2"/>
        </w:rPr>
        <w:t xml:space="preserve"> </w:t>
      </w:r>
      <w:r>
        <w:rPr>
          <w:spacing w:val="-1"/>
        </w:rPr>
        <w:t>property</w:t>
      </w:r>
      <w:r>
        <w:rPr>
          <w:spacing w:val="2"/>
        </w:rPr>
        <w:t xml:space="preserve"> </w:t>
      </w:r>
      <w:r>
        <w:rPr>
          <w:spacing w:val="-1"/>
        </w:rPr>
        <w:t>belonging</w:t>
      </w:r>
      <w:r>
        <w:rPr>
          <w:spacing w:val="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such</w:t>
      </w:r>
      <w:r>
        <w:rPr>
          <w:spacing w:val="3"/>
        </w:rPr>
        <w:t xml:space="preserve"> </w:t>
      </w:r>
      <w:r>
        <w:rPr>
          <w:spacing w:val="-1"/>
        </w:rPr>
        <w:t>organization</w:t>
      </w:r>
      <w:r>
        <w:rPr>
          <w:spacing w:val="1"/>
        </w:rPr>
        <w:t xml:space="preserve"> </w:t>
      </w:r>
      <w:r>
        <w:t>is</w:t>
      </w:r>
      <w:r>
        <w:rPr>
          <w:spacing w:val="89"/>
          <w:w w:val="99"/>
        </w:rPr>
        <w:t xml:space="preserve"> </w:t>
      </w:r>
      <w:r>
        <w:t>situated,</w:t>
      </w:r>
      <w:r>
        <w:rPr>
          <w:spacing w:val="8"/>
        </w:rPr>
        <w:t xml:space="preserve"> </w:t>
      </w:r>
      <w:r>
        <w:rPr>
          <w:spacing w:val="-1"/>
        </w:rPr>
        <w:t>which</w:t>
      </w:r>
      <w:r>
        <w:rPr>
          <w:spacing w:val="9"/>
        </w:rPr>
        <w:t xml:space="preserve"> </w:t>
      </w:r>
      <w:r>
        <w:rPr>
          <w:spacing w:val="-1"/>
        </w:rPr>
        <w:t>exemption</w:t>
      </w:r>
      <w:r>
        <w:rPr>
          <w:spacing w:val="9"/>
        </w:rPr>
        <w:t xml:space="preserve"> </w:t>
      </w:r>
      <w:r>
        <w:rPr>
          <w:spacing w:val="-1"/>
        </w:rPr>
        <w:t>is</w:t>
      </w:r>
      <w:r>
        <w:rPr>
          <w:spacing w:val="8"/>
        </w:rPr>
        <w:t xml:space="preserve"> </w:t>
      </w:r>
      <w:r>
        <w:rPr>
          <w:spacing w:val="-1"/>
        </w:rPr>
        <w:t>claimed</w:t>
      </w:r>
      <w:r>
        <w:rPr>
          <w:spacing w:val="8"/>
        </w:rPr>
        <w:t xml:space="preserve"> </w:t>
      </w:r>
      <w:r>
        <w:t>with</w:t>
      </w:r>
      <w:r>
        <w:rPr>
          <w:spacing w:val="9"/>
        </w:rPr>
        <w:t xml:space="preserve"> </w:t>
      </w:r>
      <w:r>
        <w:t>respect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all</w:t>
      </w:r>
      <w:r>
        <w:rPr>
          <w:spacing w:val="9"/>
        </w:rPr>
        <w:t xml:space="preserve"> </w:t>
      </w:r>
      <w:r>
        <w:rPr>
          <w:spacing w:val="-1"/>
        </w:rPr>
        <w:t>or</w:t>
      </w:r>
      <w:r>
        <w:rPr>
          <w:spacing w:val="9"/>
        </w:rPr>
        <w:t xml:space="preserve"> </w:t>
      </w:r>
      <w:r>
        <w:t>a</w:t>
      </w:r>
      <w:r>
        <w:rPr>
          <w:spacing w:val="9"/>
        </w:rPr>
        <w:t xml:space="preserve"> </w:t>
      </w:r>
      <w:r>
        <w:rPr>
          <w:spacing w:val="-1"/>
        </w:rPr>
        <w:t>portion</w:t>
      </w:r>
      <w:r>
        <w:rPr>
          <w:spacing w:val="10"/>
        </w:rPr>
        <w:t xml:space="preserve"> </w:t>
      </w:r>
      <w:r>
        <w:rPr>
          <w:spacing w:val="-1"/>
        </w:rPr>
        <w:t>of</w:t>
      </w:r>
      <w:r>
        <w:rPr>
          <w:spacing w:val="8"/>
        </w:rPr>
        <w:t xml:space="preserve"> </w:t>
      </w:r>
      <w:r>
        <w:t>such</w:t>
      </w:r>
      <w:r>
        <w:rPr>
          <w:spacing w:val="9"/>
        </w:rPr>
        <w:t xml:space="preserve"> </w:t>
      </w:r>
      <w:r>
        <w:rPr>
          <w:spacing w:val="-1"/>
        </w:rPr>
        <w:t>property</w:t>
      </w:r>
      <w:r>
        <w:rPr>
          <w:spacing w:val="10"/>
        </w:rPr>
        <w:t xml:space="preserve"> </w:t>
      </w:r>
      <w:r>
        <w:t>under</w:t>
      </w:r>
      <w:r>
        <w:rPr>
          <w:spacing w:val="8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rPr>
          <w:spacing w:val="-1"/>
        </w:rPr>
        <w:t>provisions</w:t>
      </w:r>
      <w:r>
        <w:rPr>
          <w:spacing w:val="9"/>
        </w:rPr>
        <w:t xml:space="preserve"> </w:t>
      </w:r>
      <w:r>
        <w:rPr>
          <w:spacing w:val="-1"/>
        </w:rPr>
        <w:t>of</w:t>
      </w:r>
      <w:r>
        <w:rPr>
          <w:spacing w:val="8"/>
        </w:rPr>
        <w:t xml:space="preserve"> </w:t>
      </w:r>
      <w:r>
        <w:t>any</w:t>
      </w:r>
      <w:r>
        <w:rPr>
          <w:spacing w:val="10"/>
        </w:rPr>
        <w:t xml:space="preserve"> </w:t>
      </w:r>
      <w:r>
        <w:rPr>
          <w:spacing w:val="-1"/>
        </w:rPr>
        <w:t>of</w:t>
      </w:r>
      <w:r>
        <w:rPr>
          <w:spacing w:val="9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subdivisions</w:t>
      </w:r>
      <w:r>
        <w:rPr>
          <w:spacing w:val="10"/>
        </w:rPr>
        <w:t xml:space="preserve"> </w:t>
      </w:r>
      <w:r>
        <w:rPr>
          <w:spacing w:val="-1"/>
        </w:rPr>
        <w:t>(7),</w:t>
      </w:r>
      <w:r>
        <w:rPr>
          <w:spacing w:val="67"/>
          <w:w w:val="99"/>
        </w:rPr>
        <w:t xml:space="preserve"> </w:t>
      </w:r>
      <w:r>
        <w:t>(8),</w:t>
      </w:r>
      <w:r>
        <w:rPr>
          <w:spacing w:val="10"/>
        </w:rPr>
        <w:t xml:space="preserve"> </w:t>
      </w:r>
      <w:r>
        <w:rPr>
          <w:spacing w:val="-1"/>
        </w:rPr>
        <w:t>(10),</w:t>
      </w:r>
      <w:r>
        <w:rPr>
          <w:spacing w:val="11"/>
        </w:rPr>
        <w:t xml:space="preserve"> </w:t>
      </w:r>
      <w:r>
        <w:rPr>
          <w:spacing w:val="-1"/>
        </w:rPr>
        <w:t>(11),</w:t>
      </w:r>
      <w:r>
        <w:rPr>
          <w:spacing w:val="11"/>
        </w:rPr>
        <w:t xml:space="preserve"> </w:t>
      </w:r>
      <w:r>
        <w:t>(12),</w:t>
      </w:r>
      <w:r>
        <w:rPr>
          <w:spacing w:val="11"/>
        </w:rPr>
        <w:t xml:space="preserve"> </w:t>
      </w:r>
      <w:r>
        <w:rPr>
          <w:spacing w:val="-1"/>
        </w:rPr>
        <w:t>(13),</w:t>
      </w:r>
      <w:r>
        <w:rPr>
          <w:spacing w:val="11"/>
        </w:rPr>
        <w:t xml:space="preserve"> </w:t>
      </w:r>
      <w:r>
        <w:rPr>
          <w:spacing w:val="-1"/>
        </w:rPr>
        <w:t>(14),</w:t>
      </w:r>
      <w:r>
        <w:rPr>
          <w:spacing w:val="11"/>
        </w:rPr>
        <w:t xml:space="preserve"> </w:t>
      </w:r>
      <w:r>
        <w:rPr>
          <w:spacing w:val="-1"/>
        </w:rPr>
        <w:t>(15),</w:t>
      </w:r>
      <w:r>
        <w:rPr>
          <w:spacing w:val="11"/>
        </w:rPr>
        <w:t xml:space="preserve"> </w:t>
      </w:r>
      <w:r>
        <w:t>(16),</w:t>
      </w:r>
      <w:r>
        <w:rPr>
          <w:spacing w:val="11"/>
        </w:rPr>
        <w:t xml:space="preserve"> </w:t>
      </w:r>
      <w:r>
        <w:t>(18),</w:t>
      </w:r>
      <w:r>
        <w:rPr>
          <w:spacing w:val="12"/>
        </w:rPr>
        <w:t xml:space="preserve"> </w:t>
      </w:r>
      <w:r>
        <w:rPr>
          <w:spacing w:val="-1"/>
        </w:rPr>
        <w:t>(27),</w:t>
      </w:r>
      <w:r>
        <w:rPr>
          <w:spacing w:val="10"/>
        </w:rPr>
        <w:t xml:space="preserve"> </w:t>
      </w:r>
      <w:r>
        <w:rPr>
          <w:spacing w:val="-1"/>
        </w:rPr>
        <w:t>(29),</w:t>
      </w:r>
      <w:r>
        <w:rPr>
          <w:spacing w:val="11"/>
        </w:rPr>
        <w:t xml:space="preserve"> </w:t>
      </w:r>
      <w:r>
        <w:rPr>
          <w:spacing w:val="-1"/>
        </w:rPr>
        <w:t>(49)</w:t>
      </w:r>
      <w:r>
        <w:rPr>
          <w:spacing w:val="13"/>
        </w:rPr>
        <w:t xml:space="preserve"> </w:t>
      </w:r>
      <w:r>
        <w:rPr>
          <w:spacing w:val="-1"/>
        </w:rPr>
        <w:t>or</w:t>
      </w:r>
      <w:r>
        <w:rPr>
          <w:spacing w:val="11"/>
        </w:rPr>
        <w:t xml:space="preserve"> </w:t>
      </w:r>
      <w:r>
        <w:rPr>
          <w:spacing w:val="-1"/>
        </w:rPr>
        <w:t>(58)</w:t>
      </w:r>
      <w:r>
        <w:rPr>
          <w:spacing w:val="12"/>
        </w:rPr>
        <w:t xml:space="preserve"> </w:t>
      </w:r>
      <w:r>
        <w:rPr>
          <w:spacing w:val="-1"/>
        </w:rPr>
        <w:t>of</w:t>
      </w:r>
      <w:r>
        <w:rPr>
          <w:spacing w:val="11"/>
        </w:rPr>
        <w:t xml:space="preserve"> </w:t>
      </w:r>
      <w:r>
        <w:t>section</w:t>
      </w:r>
      <w:r>
        <w:rPr>
          <w:spacing w:val="11"/>
        </w:rPr>
        <w:t xml:space="preserve"> </w:t>
      </w:r>
      <w:r>
        <w:rPr>
          <w:spacing w:val="-1"/>
        </w:rPr>
        <w:t>12</w:t>
      </w:r>
      <w:r>
        <w:rPr>
          <w:rFonts w:cs="Calibri"/>
          <w:spacing w:val="-1"/>
        </w:rPr>
        <w:t>‐</w:t>
      </w:r>
      <w:r>
        <w:rPr>
          <w:spacing w:val="-1"/>
        </w:rPr>
        <w:t>81,</w:t>
      </w:r>
      <w:r>
        <w:rPr>
          <w:spacing w:val="11"/>
        </w:rPr>
        <w:t xml:space="preserve"> </w:t>
      </w:r>
      <w:r>
        <w:t>may</w:t>
      </w:r>
      <w:r>
        <w:rPr>
          <w:spacing w:val="12"/>
        </w:rPr>
        <w:t xml:space="preserve"> </w:t>
      </w:r>
      <w:r>
        <w:rPr>
          <w:spacing w:val="-1"/>
        </w:rPr>
        <w:t>be</w:t>
      </w:r>
      <w:r>
        <w:rPr>
          <w:spacing w:val="12"/>
        </w:rPr>
        <w:t xml:space="preserve"> </w:t>
      </w:r>
      <w:r>
        <w:t>required</w:t>
      </w:r>
      <w:r>
        <w:rPr>
          <w:spacing w:val="11"/>
        </w:rPr>
        <w:t xml:space="preserve"> </w:t>
      </w:r>
      <w:r>
        <w:rPr>
          <w:spacing w:val="-1"/>
        </w:rPr>
        <w:t>upon</w:t>
      </w:r>
      <w:r>
        <w:rPr>
          <w:spacing w:val="12"/>
        </w:rPr>
        <w:t xml:space="preserve"> </w:t>
      </w:r>
      <w:r>
        <w:t>request,</w:t>
      </w:r>
      <w:r>
        <w:rPr>
          <w:spacing w:val="10"/>
        </w:rPr>
        <w:t xml:space="preserve"> </w:t>
      </w:r>
      <w:r>
        <w:t>at</w:t>
      </w:r>
      <w:r>
        <w:rPr>
          <w:spacing w:val="11"/>
        </w:rPr>
        <w:t xml:space="preserve"> </w:t>
      </w:r>
      <w:r>
        <w:t>any</w:t>
      </w:r>
      <w:r>
        <w:rPr>
          <w:spacing w:val="12"/>
        </w:rPr>
        <w:t xml:space="preserve"> </w:t>
      </w:r>
      <w:r>
        <w:t>time,</w:t>
      </w:r>
      <w:r>
        <w:rPr>
          <w:spacing w:val="11"/>
        </w:rPr>
        <w:t xml:space="preserve"> </w:t>
      </w:r>
      <w:r>
        <w:rPr>
          <w:spacing w:val="-1"/>
        </w:rPr>
        <w:t>by</w:t>
      </w:r>
      <w:r>
        <w:rPr>
          <w:spacing w:val="12"/>
        </w:rPr>
        <w:t xml:space="preserve"> </w:t>
      </w:r>
      <w:r>
        <w:t>the</w:t>
      </w:r>
      <w:r>
        <w:rPr>
          <w:spacing w:val="67"/>
          <w:w w:val="99"/>
        </w:rPr>
        <w:t xml:space="preserve"> </w:t>
      </w:r>
      <w:r>
        <w:t>assessor</w:t>
      </w:r>
      <w:r>
        <w:rPr>
          <w:spacing w:val="8"/>
        </w:rPr>
        <w:t xml:space="preserve"> </w:t>
      </w:r>
      <w:r>
        <w:rPr>
          <w:spacing w:val="-1"/>
        </w:rPr>
        <w:t>or</w:t>
      </w:r>
      <w:r>
        <w:rPr>
          <w:spacing w:val="9"/>
        </w:rPr>
        <w:t xml:space="preserve"> </w:t>
      </w:r>
      <w:r>
        <w:rPr>
          <w:spacing w:val="-1"/>
        </w:rPr>
        <w:t>board</w:t>
      </w:r>
      <w:r>
        <w:rPr>
          <w:spacing w:val="9"/>
        </w:rPr>
        <w:t xml:space="preserve"> </w:t>
      </w:r>
      <w:r>
        <w:rPr>
          <w:spacing w:val="-1"/>
        </w:rPr>
        <w:t>of</w:t>
      </w:r>
      <w:r>
        <w:rPr>
          <w:spacing w:val="8"/>
        </w:rPr>
        <w:t xml:space="preserve"> </w:t>
      </w:r>
      <w:r>
        <w:t>assessors</w:t>
      </w:r>
      <w:r>
        <w:rPr>
          <w:spacing w:val="11"/>
        </w:rPr>
        <w:t xml:space="preserve"> </w:t>
      </w:r>
      <w:r>
        <w:rPr>
          <w:spacing w:val="-1"/>
        </w:rPr>
        <w:t>in</w:t>
      </w:r>
      <w:r>
        <w:rPr>
          <w:spacing w:val="9"/>
        </w:rPr>
        <w:t xml:space="preserve"> </w:t>
      </w:r>
      <w:r>
        <w:t>such</w:t>
      </w:r>
      <w:r>
        <w:rPr>
          <w:spacing w:val="8"/>
        </w:rPr>
        <w:t xml:space="preserve"> </w:t>
      </w:r>
      <w:r>
        <w:rPr>
          <w:spacing w:val="-1"/>
        </w:rPr>
        <w:t>municipality</w:t>
      </w:r>
      <w:r>
        <w:rPr>
          <w:spacing w:val="10"/>
        </w:rPr>
        <w:t xml:space="preserve"> </w:t>
      </w:r>
      <w:r>
        <w:t>to</w:t>
      </w:r>
      <w:r>
        <w:rPr>
          <w:spacing w:val="9"/>
        </w:rPr>
        <w:t xml:space="preserve"> </w:t>
      </w:r>
      <w:r>
        <w:t>submit</w:t>
      </w:r>
      <w:r>
        <w:rPr>
          <w:spacing w:val="8"/>
        </w:rPr>
        <w:t xml:space="preserve"> </w:t>
      </w:r>
      <w:r>
        <w:t>evidence</w:t>
      </w:r>
      <w:r>
        <w:rPr>
          <w:spacing w:val="9"/>
        </w:rPr>
        <w:t xml:space="preserve"> </w:t>
      </w:r>
      <w:r>
        <w:rPr>
          <w:spacing w:val="-1"/>
        </w:rPr>
        <w:t>of</w:t>
      </w:r>
      <w:r>
        <w:rPr>
          <w:spacing w:val="9"/>
        </w:rPr>
        <w:t xml:space="preserve"> </w:t>
      </w:r>
      <w:r>
        <w:t>certification</w:t>
      </w:r>
      <w:r>
        <w:rPr>
          <w:spacing w:val="8"/>
        </w:rPr>
        <w:t xml:space="preserve"> </w:t>
      </w:r>
      <w:r>
        <w:t>from</w:t>
      </w:r>
      <w:r>
        <w:rPr>
          <w:spacing w:val="9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t>Internal</w:t>
      </w:r>
      <w:r>
        <w:rPr>
          <w:spacing w:val="9"/>
        </w:rPr>
        <w:t xml:space="preserve"> </w:t>
      </w:r>
      <w:r>
        <w:t>Revenue</w:t>
      </w:r>
      <w:r>
        <w:rPr>
          <w:spacing w:val="10"/>
        </w:rPr>
        <w:t xml:space="preserve"> </w:t>
      </w:r>
      <w:r>
        <w:t>Service,</w:t>
      </w:r>
      <w:r>
        <w:rPr>
          <w:spacing w:val="9"/>
        </w:rPr>
        <w:t xml:space="preserve"> </w:t>
      </w:r>
      <w:r>
        <w:t>effective</w:t>
      </w:r>
      <w:r>
        <w:rPr>
          <w:spacing w:val="8"/>
        </w:rPr>
        <w:t xml:space="preserve"> </w:t>
      </w:r>
      <w:r>
        <w:t>at</w:t>
      </w:r>
      <w:r>
        <w:rPr>
          <w:spacing w:val="9"/>
        </w:rPr>
        <w:t xml:space="preserve"> </w:t>
      </w:r>
      <w:r>
        <w:t>the</w:t>
      </w:r>
      <w:r>
        <w:rPr>
          <w:spacing w:val="29"/>
          <w:w w:val="99"/>
        </w:rPr>
        <w:t xml:space="preserve"> </w:t>
      </w:r>
      <w:r>
        <w:rPr>
          <w:spacing w:val="-1"/>
        </w:rPr>
        <w:t>time</w:t>
      </w:r>
      <w:r>
        <w:rPr>
          <w:spacing w:val="5"/>
        </w:rPr>
        <w:t xml:space="preserve"> </w:t>
      </w:r>
      <w:r>
        <w:rPr>
          <w:spacing w:val="-1"/>
        </w:rPr>
        <w:t>of</w:t>
      </w:r>
      <w:r>
        <w:rPr>
          <w:spacing w:val="4"/>
        </w:rPr>
        <w:t xml:space="preserve"> </w:t>
      </w:r>
      <w:r>
        <w:t>such</w:t>
      </w:r>
      <w:r>
        <w:rPr>
          <w:spacing w:val="4"/>
        </w:rPr>
        <w:t xml:space="preserve"> </w:t>
      </w:r>
      <w:r>
        <w:t>request</w:t>
      </w:r>
      <w:r>
        <w:rPr>
          <w:spacing w:val="4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rPr>
          <w:spacing w:val="-1"/>
        </w:rPr>
        <w:t>in</w:t>
      </w:r>
      <w:r>
        <w:rPr>
          <w:spacing w:val="4"/>
        </w:rPr>
        <w:t xml:space="preserve"> </w:t>
      </w:r>
      <w:r>
        <w:t>whatever</w:t>
      </w:r>
      <w:r>
        <w:rPr>
          <w:spacing w:val="4"/>
        </w:rPr>
        <w:t xml:space="preserve"> </w:t>
      </w:r>
      <w:r>
        <w:rPr>
          <w:spacing w:val="-1"/>
        </w:rPr>
        <w:t>form</w:t>
      </w:r>
      <w:r>
        <w:rPr>
          <w:spacing w:val="4"/>
        </w:rPr>
        <w:t xml:space="preserve"> </w:t>
      </w:r>
      <w:r>
        <w:t>s</w:t>
      </w:r>
      <w:r>
        <w:rPr>
          <w:spacing w:val="4"/>
        </w:rPr>
        <w:t xml:space="preserve"> </w:t>
      </w:r>
      <w:r>
        <w:t>then</w:t>
      </w:r>
      <w:r>
        <w:rPr>
          <w:spacing w:val="3"/>
        </w:rPr>
        <w:t xml:space="preserve"> </w:t>
      </w:r>
      <w:r>
        <w:rPr>
          <w:spacing w:val="-1"/>
        </w:rPr>
        <w:t>in</w:t>
      </w:r>
      <w:r>
        <w:rPr>
          <w:spacing w:val="4"/>
        </w:rPr>
        <w:t xml:space="preserve"> </w:t>
      </w:r>
      <w:r>
        <w:t>use</w:t>
      </w:r>
      <w:r>
        <w:rPr>
          <w:spacing w:val="5"/>
        </w:rPr>
        <w:t xml:space="preserve"> </w:t>
      </w:r>
      <w:r>
        <w:rPr>
          <w:spacing w:val="-1"/>
        </w:rPr>
        <w:t>under</w:t>
      </w:r>
      <w:r>
        <w:rPr>
          <w:spacing w:val="3"/>
        </w:rPr>
        <w:t xml:space="preserve"> </w:t>
      </w:r>
      <w:r>
        <w:t>Internal</w:t>
      </w:r>
      <w:r>
        <w:rPr>
          <w:spacing w:val="2"/>
        </w:rPr>
        <w:t xml:space="preserve"> </w:t>
      </w:r>
      <w:r>
        <w:t>Revenue</w:t>
      </w:r>
      <w:r>
        <w:rPr>
          <w:spacing w:val="3"/>
        </w:rPr>
        <w:t xml:space="preserve"> </w:t>
      </w:r>
      <w:r>
        <w:rPr>
          <w:spacing w:val="-1"/>
        </w:rPr>
        <w:t>Service</w:t>
      </w:r>
      <w:r>
        <w:rPr>
          <w:spacing w:val="4"/>
        </w:rPr>
        <w:t xml:space="preserve"> </w:t>
      </w:r>
      <w:r>
        <w:rPr>
          <w:spacing w:val="-1"/>
        </w:rPr>
        <w:t>procedure</w:t>
      </w:r>
      <w:r>
        <w:rPr>
          <w:spacing w:val="5"/>
        </w:rPr>
        <w:t xml:space="preserve"> </w:t>
      </w:r>
      <w:r>
        <w:rPr>
          <w:spacing w:val="-1"/>
        </w:rPr>
        <w:t>for</w:t>
      </w:r>
      <w:r>
        <w:rPr>
          <w:spacing w:val="4"/>
        </w:rPr>
        <w:t xml:space="preserve"> </w:t>
      </w:r>
      <w:r>
        <w:rPr>
          <w:spacing w:val="-1"/>
        </w:rPr>
        <w:t>purposes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such</w:t>
      </w:r>
      <w:r>
        <w:rPr>
          <w:spacing w:val="4"/>
        </w:rPr>
        <w:t xml:space="preserve"> </w:t>
      </w:r>
      <w:r>
        <w:rPr>
          <w:spacing w:val="-1"/>
        </w:rPr>
        <w:t>certification,</w:t>
      </w:r>
      <w:r>
        <w:rPr>
          <w:spacing w:val="4"/>
        </w:rPr>
        <w:t xml:space="preserve"> </w:t>
      </w:r>
      <w:r>
        <w:t>that</w:t>
      </w:r>
      <w:r>
        <w:rPr>
          <w:spacing w:val="69"/>
          <w:w w:val="99"/>
        </w:rPr>
        <w:t xml:space="preserve"> </w:t>
      </w:r>
      <w:r>
        <w:t>such</w:t>
      </w:r>
      <w:r>
        <w:rPr>
          <w:spacing w:val="4"/>
        </w:rPr>
        <w:t xml:space="preserve"> </w:t>
      </w:r>
      <w:r>
        <w:rPr>
          <w:spacing w:val="-1"/>
        </w:rPr>
        <w:t>organization</w:t>
      </w:r>
      <w:r>
        <w:rPr>
          <w:spacing w:val="6"/>
        </w:rPr>
        <w:t xml:space="preserve"> </w:t>
      </w:r>
      <w:r>
        <w:t>has</w:t>
      </w:r>
      <w:r>
        <w:rPr>
          <w:spacing w:val="6"/>
        </w:rPr>
        <w:t xml:space="preserve"> </w:t>
      </w:r>
      <w:r>
        <w:t>been</w:t>
      </w:r>
      <w:r>
        <w:rPr>
          <w:spacing w:val="6"/>
        </w:rPr>
        <w:t xml:space="preserve"> </w:t>
      </w:r>
      <w:r>
        <w:t>approved</w:t>
      </w:r>
      <w:r>
        <w:rPr>
          <w:spacing w:val="6"/>
        </w:rPr>
        <w:t xml:space="preserve"> </w:t>
      </w:r>
      <w:r>
        <w:rPr>
          <w:spacing w:val="-1"/>
        </w:rPr>
        <w:t>for</w:t>
      </w:r>
      <w:r>
        <w:rPr>
          <w:spacing w:val="4"/>
        </w:rPr>
        <w:t xml:space="preserve"> </w:t>
      </w:r>
      <w:r>
        <w:rPr>
          <w:spacing w:val="-1"/>
        </w:rPr>
        <w:t>exemption</w:t>
      </w:r>
      <w:r>
        <w:rPr>
          <w:spacing w:val="6"/>
        </w:rPr>
        <w:t xml:space="preserve"> </w:t>
      </w:r>
      <w:r>
        <w:rPr>
          <w:spacing w:val="-1"/>
        </w:rPr>
        <w:t>from</w:t>
      </w:r>
      <w:r>
        <w:rPr>
          <w:spacing w:val="6"/>
        </w:rPr>
        <w:t xml:space="preserve"> </w:t>
      </w:r>
      <w:r>
        <w:t>federal</w:t>
      </w:r>
      <w:r>
        <w:rPr>
          <w:spacing w:val="5"/>
        </w:rPr>
        <w:t xml:space="preserve"> </w:t>
      </w:r>
      <w:r>
        <w:rPr>
          <w:spacing w:val="-1"/>
        </w:rPr>
        <w:t>income</w:t>
      </w:r>
      <w:r>
        <w:rPr>
          <w:spacing w:val="6"/>
        </w:rPr>
        <w:t xml:space="preserve"> </w:t>
      </w:r>
      <w:r>
        <w:t>tax</w:t>
      </w:r>
      <w:r>
        <w:rPr>
          <w:spacing w:val="5"/>
        </w:rPr>
        <w:t xml:space="preserve"> </w:t>
      </w:r>
      <w:r>
        <w:t>as</w:t>
      </w:r>
      <w:r>
        <w:rPr>
          <w:spacing w:val="5"/>
        </w:rPr>
        <w:t xml:space="preserve"> </w:t>
      </w:r>
      <w:r>
        <w:t>an</w:t>
      </w:r>
      <w:r>
        <w:rPr>
          <w:spacing w:val="5"/>
        </w:rPr>
        <w:t xml:space="preserve"> </w:t>
      </w:r>
      <w:r>
        <w:rPr>
          <w:spacing w:val="-1"/>
        </w:rPr>
        <w:t>exempt</w:t>
      </w:r>
      <w:r>
        <w:rPr>
          <w:spacing w:val="6"/>
        </w:rPr>
        <w:t xml:space="preserve"> </w:t>
      </w:r>
      <w:r>
        <w:rPr>
          <w:spacing w:val="-1"/>
        </w:rPr>
        <w:t>organization</w:t>
      </w:r>
      <w:r>
        <w:rPr>
          <w:spacing w:val="6"/>
        </w:rPr>
        <w:t xml:space="preserve"> </w:t>
      </w:r>
      <w:r>
        <w:t>under</w:t>
      </w:r>
      <w:r>
        <w:rPr>
          <w:spacing w:val="6"/>
        </w:rPr>
        <w:t xml:space="preserve"> </w:t>
      </w:r>
      <w:r>
        <w:t>Section</w:t>
      </w:r>
      <w:r>
        <w:rPr>
          <w:spacing w:val="5"/>
        </w:rPr>
        <w:t xml:space="preserve"> </w:t>
      </w:r>
      <w:r>
        <w:t>501(c)</w:t>
      </w:r>
      <w:r>
        <w:rPr>
          <w:spacing w:val="5"/>
        </w:rPr>
        <w:t xml:space="preserve"> </w:t>
      </w:r>
      <w:r>
        <w:rPr>
          <w:spacing w:val="-1"/>
        </w:rPr>
        <w:t>or</w:t>
      </w:r>
      <w:r>
        <w:rPr>
          <w:spacing w:val="5"/>
        </w:rPr>
        <w:t xml:space="preserve"> </w:t>
      </w:r>
      <w:r>
        <w:t>501(d)</w:t>
      </w:r>
      <w:r>
        <w:rPr>
          <w:spacing w:val="5"/>
        </w:rPr>
        <w:t xml:space="preserve"> </w:t>
      </w:r>
      <w:r>
        <w:rPr>
          <w:spacing w:val="1"/>
        </w:rPr>
        <w:t>of</w:t>
      </w:r>
      <w:r>
        <w:rPr>
          <w:spacing w:val="66"/>
          <w:w w:val="9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Internal</w:t>
      </w:r>
      <w:r>
        <w:rPr>
          <w:spacing w:val="-8"/>
        </w:rPr>
        <w:t xml:space="preserve"> </w:t>
      </w:r>
      <w:r>
        <w:t>Revenue</w:t>
      </w:r>
      <w:r>
        <w:rPr>
          <w:spacing w:val="-6"/>
        </w:rPr>
        <w:t xml:space="preserve"> </w:t>
      </w:r>
      <w:r>
        <w:rPr>
          <w:spacing w:val="-1"/>
        </w:rPr>
        <w:t>Code.</w:t>
      </w:r>
    </w:p>
    <w:p w:rsidR="00DC36BF" w:rsidRDefault="00DC36BF">
      <w:pPr>
        <w:jc w:val="both"/>
        <w:sectPr w:rsidR="00DC36BF">
          <w:headerReference w:type="default" r:id="rId13"/>
          <w:footerReference w:type="default" r:id="rId14"/>
          <w:pgSz w:w="12240" w:h="15840"/>
          <w:pgMar w:top="680" w:right="600" w:bottom="1140" w:left="600" w:header="0" w:footer="957" w:gutter="0"/>
          <w:pgNumType w:start="6"/>
          <w:cols w:space="720"/>
        </w:sectPr>
      </w:pPr>
    </w:p>
    <w:p w:rsidR="00DC36BF" w:rsidRDefault="0072159B">
      <w:pPr>
        <w:spacing w:before="63" w:line="248" w:lineRule="exact"/>
        <w:ind w:left="6259"/>
        <w:rPr>
          <w:rFonts w:ascii="Arial" w:eastAsia="Arial" w:hAnsi="Arial" w:cs="Arial"/>
          <w:sz w:val="20"/>
          <w:szCs w:val="20"/>
        </w:rPr>
      </w:pPr>
      <w:r>
        <w:rPr>
          <w:rFonts w:ascii="Arial"/>
          <w:spacing w:val="-1"/>
          <w:sz w:val="20"/>
        </w:rPr>
        <w:lastRenderedPageBreak/>
        <w:t>must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pacing w:val="-1"/>
          <w:sz w:val="20"/>
        </w:rPr>
        <w:t>be filed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pacing w:val="-1"/>
          <w:sz w:val="20"/>
        </w:rPr>
        <w:t>by November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z w:val="20"/>
        </w:rPr>
        <w:t>1</w:t>
      </w:r>
      <w:r>
        <w:rPr>
          <w:rFonts w:ascii="Arial"/>
          <w:position w:val="10"/>
          <w:sz w:val="13"/>
        </w:rPr>
        <w:t>st</w:t>
      </w:r>
      <w:r>
        <w:rPr>
          <w:rFonts w:ascii="Arial"/>
          <w:spacing w:val="18"/>
          <w:position w:val="10"/>
          <w:sz w:val="13"/>
        </w:rPr>
        <w:t xml:space="preserve"> </w:t>
      </w:r>
      <w:r>
        <w:rPr>
          <w:rFonts w:ascii="Arial"/>
          <w:spacing w:val="-1"/>
          <w:sz w:val="20"/>
        </w:rPr>
        <w:t>following that</w:t>
      </w:r>
    </w:p>
    <w:p w:rsidR="00DC36BF" w:rsidRDefault="00DC36BF">
      <w:pPr>
        <w:spacing w:line="42" w:lineRule="exact"/>
        <w:ind w:right="1987"/>
        <w:jc w:val="right"/>
        <w:rPr>
          <w:rFonts w:ascii="Arial" w:eastAsia="Arial" w:hAnsi="Arial" w:cs="Arial"/>
          <w:sz w:val="13"/>
          <w:szCs w:val="13"/>
        </w:rPr>
      </w:pPr>
      <w:r w:rsidRPr="00DC36BF">
        <w:pict>
          <v:shape id="_x0000_s2050" type="#_x0000_t202" style="position:absolute;left:0;text-align:left;margin-left:34.5pt;margin-top:1.5pt;width:255pt;height:20.7pt;z-index:1504;mso-position-horizontal-relative:page" fillcolor="#bfbfbf" stroked="f">
            <v:textbox inset="0,0,0,0">
              <w:txbxContent>
                <w:p w:rsidR="00DC36BF" w:rsidRDefault="0072159B">
                  <w:pPr>
                    <w:spacing w:line="412" w:lineRule="exact"/>
                    <w:ind w:left="30"/>
                    <w:rPr>
                      <w:rFonts w:ascii="Arial" w:eastAsia="Arial" w:hAnsi="Arial" w:cs="Arial"/>
                      <w:sz w:val="36"/>
                      <w:szCs w:val="36"/>
                    </w:rPr>
                  </w:pPr>
                  <w:r>
                    <w:rPr>
                      <w:rFonts w:ascii="Arial"/>
                      <w:sz w:val="36"/>
                    </w:rPr>
                    <w:t>Question</w:t>
                  </w:r>
                  <w:r>
                    <w:rPr>
                      <w:rFonts w:ascii="Arial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Arial"/>
                      <w:sz w:val="36"/>
                    </w:rPr>
                    <w:t>and</w:t>
                  </w:r>
                  <w:r>
                    <w:rPr>
                      <w:rFonts w:ascii="Arial"/>
                      <w:spacing w:val="-1"/>
                      <w:sz w:val="36"/>
                    </w:rPr>
                    <w:t xml:space="preserve"> </w:t>
                  </w:r>
                  <w:r>
                    <w:rPr>
                      <w:rFonts w:ascii="Arial"/>
                      <w:sz w:val="36"/>
                    </w:rPr>
                    <w:t>Answers:</w:t>
                  </w:r>
                </w:p>
              </w:txbxContent>
            </v:textbox>
            <w10:wrap anchorx="page"/>
          </v:shape>
        </w:pict>
      </w:r>
      <w:r w:rsidR="0072159B">
        <w:rPr>
          <w:rFonts w:ascii="Arial"/>
          <w:w w:val="95"/>
          <w:sz w:val="13"/>
        </w:rPr>
        <w:t>st</w:t>
      </w:r>
    </w:p>
    <w:p w:rsidR="00DC36BF" w:rsidRDefault="0072159B">
      <w:pPr>
        <w:spacing w:line="205" w:lineRule="exact"/>
        <w:ind w:left="6259"/>
        <w:rPr>
          <w:rFonts w:ascii="Arial" w:eastAsia="Arial" w:hAnsi="Arial" w:cs="Arial"/>
          <w:sz w:val="20"/>
          <w:szCs w:val="20"/>
        </w:rPr>
      </w:pPr>
      <w:r>
        <w:rPr>
          <w:rFonts w:ascii="Arial"/>
          <w:spacing w:val="-1"/>
          <w:sz w:val="20"/>
        </w:rPr>
        <w:t xml:space="preserve">assessment </w:t>
      </w:r>
      <w:r>
        <w:rPr>
          <w:rFonts w:ascii="Arial"/>
          <w:sz w:val="20"/>
        </w:rPr>
        <w:t>date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of</w:t>
      </w:r>
      <w:r>
        <w:rPr>
          <w:rFonts w:ascii="Arial"/>
          <w:spacing w:val="-1"/>
          <w:sz w:val="20"/>
        </w:rPr>
        <w:t xml:space="preserve"> October </w:t>
      </w:r>
      <w:r>
        <w:rPr>
          <w:rFonts w:ascii="Arial"/>
          <w:sz w:val="20"/>
        </w:rPr>
        <w:t>1</w:t>
      </w:r>
      <w:r>
        <w:rPr>
          <w:rFonts w:ascii="Arial"/>
          <w:spacing w:val="44"/>
          <w:sz w:val="20"/>
        </w:rPr>
        <w:t xml:space="preserve"> </w:t>
      </w:r>
      <w:r>
        <w:rPr>
          <w:rFonts w:ascii="Arial"/>
          <w:sz w:val="20"/>
        </w:rPr>
        <w:t>.</w:t>
      </w:r>
    </w:p>
    <w:p w:rsidR="00DC36BF" w:rsidRDefault="00DC36BF">
      <w:pPr>
        <w:spacing w:line="205" w:lineRule="exact"/>
        <w:rPr>
          <w:rFonts w:ascii="Arial" w:eastAsia="Arial" w:hAnsi="Arial" w:cs="Arial"/>
          <w:sz w:val="20"/>
          <w:szCs w:val="20"/>
        </w:rPr>
        <w:sectPr w:rsidR="00DC36BF">
          <w:headerReference w:type="default" r:id="rId15"/>
          <w:footerReference w:type="default" r:id="rId16"/>
          <w:pgSz w:w="12240" w:h="15840"/>
          <w:pgMar w:top="620" w:right="640" w:bottom="280" w:left="580" w:header="0" w:footer="0" w:gutter="0"/>
          <w:cols w:space="720"/>
        </w:sectPr>
      </w:pPr>
    </w:p>
    <w:p w:rsidR="00DC36BF" w:rsidRDefault="00DC36BF">
      <w:pPr>
        <w:rPr>
          <w:rFonts w:ascii="Arial" w:eastAsia="Arial" w:hAnsi="Arial" w:cs="Arial"/>
          <w:sz w:val="24"/>
          <w:szCs w:val="24"/>
        </w:rPr>
      </w:pPr>
    </w:p>
    <w:p w:rsidR="00DC36BF" w:rsidRDefault="0072159B">
      <w:pPr>
        <w:numPr>
          <w:ilvl w:val="0"/>
          <w:numId w:val="1"/>
        </w:numPr>
        <w:tabs>
          <w:tab w:val="left" w:pos="500"/>
        </w:tabs>
        <w:spacing w:before="158"/>
        <w:rPr>
          <w:rFonts w:ascii="Arial" w:eastAsia="Arial" w:hAnsi="Arial" w:cs="Arial"/>
          <w:sz w:val="24"/>
          <w:szCs w:val="24"/>
        </w:rPr>
      </w:pPr>
      <w:r>
        <w:rPr>
          <w:rFonts w:ascii="Arial"/>
          <w:b/>
          <w:spacing w:val="-1"/>
          <w:sz w:val="24"/>
        </w:rPr>
        <w:t>What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state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statutes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govern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exemptions?</w:t>
      </w:r>
    </w:p>
    <w:p w:rsidR="00DC36BF" w:rsidRDefault="0072159B">
      <w:pPr>
        <w:spacing w:before="59"/>
        <w:ind w:left="499"/>
        <w:rPr>
          <w:rFonts w:ascii="Arial" w:eastAsia="Arial" w:hAnsi="Arial" w:cs="Arial"/>
          <w:sz w:val="20"/>
          <w:szCs w:val="20"/>
        </w:rPr>
      </w:pPr>
      <w:r>
        <w:rPr>
          <w:rFonts w:ascii="Arial"/>
          <w:spacing w:val="-1"/>
          <w:sz w:val="20"/>
        </w:rPr>
        <w:t>Including</w:t>
      </w:r>
      <w:r>
        <w:rPr>
          <w:rFonts w:ascii="Arial"/>
          <w:spacing w:val="22"/>
          <w:sz w:val="20"/>
        </w:rPr>
        <w:t xml:space="preserve"> </w:t>
      </w:r>
      <w:r>
        <w:rPr>
          <w:rFonts w:ascii="Arial"/>
          <w:spacing w:val="-1"/>
          <w:sz w:val="20"/>
        </w:rPr>
        <w:t>but</w:t>
      </w:r>
      <w:r>
        <w:rPr>
          <w:rFonts w:ascii="Arial"/>
          <w:spacing w:val="22"/>
          <w:sz w:val="20"/>
        </w:rPr>
        <w:t xml:space="preserve"> </w:t>
      </w:r>
      <w:r>
        <w:rPr>
          <w:rFonts w:ascii="Arial"/>
          <w:spacing w:val="-1"/>
          <w:sz w:val="20"/>
        </w:rPr>
        <w:t>not</w:t>
      </w:r>
      <w:r>
        <w:rPr>
          <w:rFonts w:ascii="Arial"/>
          <w:spacing w:val="22"/>
          <w:sz w:val="20"/>
        </w:rPr>
        <w:t xml:space="preserve"> </w:t>
      </w:r>
      <w:r>
        <w:rPr>
          <w:rFonts w:ascii="Arial"/>
          <w:spacing w:val="-1"/>
          <w:sz w:val="20"/>
        </w:rPr>
        <w:t>limited</w:t>
      </w:r>
      <w:r>
        <w:rPr>
          <w:rFonts w:ascii="Arial"/>
          <w:spacing w:val="22"/>
          <w:sz w:val="20"/>
        </w:rPr>
        <w:t xml:space="preserve"> </w:t>
      </w:r>
      <w:r>
        <w:rPr>
          <w:rFonts w:ascii="Arial"/>
          <w:spacing w:val="-1"/>
          <w:sz w:val="20"/>
        </w:rPr>
        <w:t>to</w:t>
      </w:r>
      <w:r>
        <w:rPr>
          <w:rFonts w:ascii="Arial"/>
          <w:spacing w:val="22"/>
          <w:sz w:val="20"/>
        </w:rPr>
        <w:t xml:space="preserve"> </w:t>
      </w:r>
      <w:r>
        <w:rPr>
          <w:rFonts w:ascii="Arial"/>
          <w:spacing w:val="-1"/>
          <w:sz w:val="20"/>
        </w:rPr>
        <w:t>Sections</w:t>
      </w:r>
      <w:r>
        <w:rPr>
          <w:rFonts w:ascii="Arial"/>
          <w:spacing w:val="22"/>
          <w:sz w:val="20"/>
        </w:rPr>
        <w:t xml:space="preserve"> </w:t>
      </w:r>
      <w:r>
        <w:rPr>
          <w:rFonts w:ascii="Arial"/>
          <w:spacing w:val="-1"/>
          <w:sz w:val="20"/>
        </w:rPr>
        <w:t>12-81</w:t>
      </w:r>
      <w:r>
        <w:rPr>
          <w:rFonts w:ascii="Arial"/>
          <w:spacing w:val="21"/>
          <w:sz w:val="20"/>
        </w:rPr>
        <w:t xml:space="preserve"> </w:t>
      </w:r>
      <w:r>
        <w:rPr>
          <w:rFonts w:ascii="Arial"/>
          <w:spacing w:val="-1"/>
          <w:sz w:val="20"/>
        </w:rPr>
        <w:t>to</w:t>
      </w:r>
      <w:r>
        <w:rPr>
          <w:rFonts w:ascii="Arial"/>
          <w:spacing w:val="22"/>
          <w:sz w:val="20"/>
        </w:rPr>
        <w:t xml:space="preserve"> </w:t>
      </w:r>
      <w:r>
        <w:rPr>
          <w:rFonts w:ascii="Arial"/>
          <w:spacing w:val="-1"/>
          <w:sz w:val="20"/>
        </w:rPr>
        <w:t>12-94</w:t>
      </w:r>
      <w:r>
        <w:rPr>
          <w:rFonts w:ascii="Arial"/>
          <w:spacing w:val="26"/>
          <w:sz w:val="20"/>
        </w:rPr>
        <w:t xml:space="preserve"> </w:t>
      </w:r>
      <w:r>
        <w:rPr>
          <w:rFonts w:ascii="Arial"/>
          <w:spacing w:val="-1"/>
          <w:sz w:val="20"/>
        </w:rPr>
        <w:t>(inclusive).</w:t>
      </w:r>
    </w:p>
    <w:p w:rsidR="00DC36BF" w:rsidRDefault="0072159B">
      <w:pPr>
        <w:numPr>
          <w:ilvl w:val="0"/>
          <w:numId w:val="1"/>
        </w:numPr>
        <w:tabs>
          <w:tab w:val="left" w:pos="500"/>
        </w:tabs>
        <w:spacing w:before="120"/>
        <w:rPr>
          <w:rFonts w:ascii="Arial" w:eastAsia="Arial" w:hAnsi="Arial" w:cs="Arial"/>
          <w:sz w:val="24"/>
          <w:szCs w:val="24"/>
        </w:rPr>
      </w:pPr>
      <w:r>
        <w:rPr>
          <w:rFonts w:ascii="Arial"/>
          <w:b/>
          <w:spacing w:val="-1"/>
          <w:sz w:val="24"/>
        </w:rPr>
        <w:t>Are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there</w:t>
      </w:r>
      <w:r>
        <w:rPr>
          <w:rFonts w:ascii="Arial"/>
          <w:b/>
          <w:sz w:val="24"/>
        </w:rPr>
        <w:t xml:space="preserve"> any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filing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requirements?</w:t>
      </w:r>
    </w:p>
    <w:p w:rsidR="00DC36BF" w:rsidRDefault="0072159B">
      <w:pPr>
        <w:spacing w:before="59"/>
        <w:ind w:left="500"/>
        <w:rPr>
          <w:rFonts w:ascii="Arial" w:eastAsia="Arial" w:hAnsi="Arial" w:cs="Arial"/>
          <w:sz w:val="20"/>
          <w:szCs w:val="20"/>
        </w:rPr>
      </w:pPr>
      <w:r>
        <w:rPr>
          <w:rFonts w:ascii="Arial"/>
          <w:sz w:val="20"/>
        </w:rPr>
        <w:t>Yes,</w:t>
      </w:r>
      <w:r>
        <w:rPr>
          <w:rFonts w:ascii="Arial"/>
          <w:spacing w:val="15"/>
          <w:sz w:val="20"/>
        </w:rPr>
        <w:t xml:space="preserve"> </w:t>
      </w:r>
      <w:r>
        <w:rPr>
          <w:rFonts w:ascii="Arial"/>
          <w:spacing w:val="-1"/>
          <w:sz w:val="20"/>
        </w:rPr>
        <w:t>including</w:t>
      </w:r>
      <w:r>
        <w:rPr>
          <w:rFonts w:ascii="Arial"/>
          <w:spacing w:val="15"/>
          <w:sz w:val="20"/>
        </w:rPr>
        <w:t xml:space="preserve"> </w:t>
      </w:r>
      <w:r>
        <w:rPr>
          <w:rFonts w:ascii="Arial"/>
          <w:sz w:val="20"/>
        </w:rPr>
        <w:t>but</w:t>
      </w:r>
      <w:r>
        <w:rPr>
          <w:rFonts w:ascii="Arial"/>
          <w:spacing w:val="15"/>
          <w:sz w:val="20"/>
        </w:rPr>
        <w:t xml:space="preserve"> </w:t>
      </w:r>
      <w:r>
        <w:rPr>
          <w:rFonts w:ascii="Arial"/>
          <w:sz w:val="20"/>
        </w:rPr>
        <w:t>not</w:t>
      </w:r>
      <w:r>
        <w:rPr>
          <w:rFonts w:ascii="Arial"/>
          <w:spacing w:val="15"/>
          <w:sz w:val="20"/>
        </w:rPr>
        <w:t xml:space="preserve"> </w:t>
      </w:r>
      <w:r>
        <w:rPr>
          <w:rFonts w:ascii="Arial"/>
          <w:spacing w:val="-1"/>
          <w:sz w:val="20"/>
        </w:rPr>
        <w:t>limited</w:t>
      </w:r>
      <w:r>
        <w:rPr>
          <w:rFonts w:ascii="Arial"/>
          <w:spacing w:val="15"/>
          <w:sz w:val="20"/>
        </w:rPr>
        <w:t xml:space="preserve"> </w:t>
      </w:r>
      <w:r>
        <w:rPr>
          <w:rFonts w:ascii="Arial"/>
          <w:sz w:val="20"/>
        </w:rPr>
        <w:t>to</w:t>
      </w:r>
      <w:r>
        <w:rPr>
          <w:rFonts w:ascii="Arial"/>
          <w:spacing w:val="15"/>
          <w:sz w:val="20"/>
        </w:rPr>
        <w:t xml:space="preserve"> </w:t>
      </w:r>
      <w:r>
        <w:rPr>
          <w:rFonts w:ascii="Arial"/>
          <w:spacing w:val="-1"/>
          <w:sz w:val="20"/>
        </w:rPr>
        <w:t>Sections</w:t>
      </w:r>
      <w:r>
        <w:rPr>
          <w:rFonts w:ascii="Arial"/>
          <w:spacing w:val="15"/>
          <w:sz w:val="20"/>
        </w:rPr>
        <w:t xml:space="preserve"> </w:t>
      </w:r>
      <w:r>
        <w:rPr>
          <w:rFonts w:ascii="Arial"/>
          <w:spacing w:val="-1"/>
          <w:sz w:val="20"/>
        </w:rPr>
        <w:t>12-81,</w:t>
      </w:r>
      <w:r>
        <w:rPr>
          <w:rFonts w:ascii="Arial"/>
          <w:spacing w:val="15"/>
          <w:sz w:val="20"/>
        </w:rPr>
        <w:t xml:space="preserve"> </w:t>
      </w:r>
      <w:r>
        <w:rPr>
          <w:rFonts w:ascii="Arial"/>
          <w:spacing w:val="-1"/>
          <w:sz w:val="20"/>
        </w:rPr>
        <w:t>12-</w:t>
      </w:r>
      <w:r>
        <w:rPr>
          <w:rFonts w:ascii="Arial"/>
          <w:spacing w:val="37"/>
          <w:sz w:val="20"/>
        </w:rPr>
        <w:t xml:space="preserve"> </w:t>
      </w:r>
      <w:r>
        <w:rPr>
          <w:rFonts w:ascii="Arial"/>
          <w:sz w:val="20"/>
        </w:rPr>
        <w:t>87,</w:t>
      </w:r>
      <w:r>
        <w:rPr>
          <w:rFonts w:ascii="Arial"/>
          <w:spacing w:val="-1"/>
          <w:sz w:val="20"/>
        </w:rPr>
        <w:t xml:space="preserve"> 12-87a, and </w:t>
      </w:r>
      <w:r>
        <w:rPr>
          <w:rFonts w:ascii="Arial"/>
          <w:sz w:val="20"/>
        </w:rPr>
        <w:t>12-89a.</w:t>
      </w:r>
    </w:p>
    <w:p w:rsidR="00DC36BF" w:rsidRDefault="0072159B">
      <w:pPr>
        <w:numPr>
          <w:ilvl w:val="0"/>
          <w:numId w:val="1"/>
        </w:numPr>
        <w:tabs>
          <w:tab w:val="left" w:pos="500"/>
        </w:tabs>
        <w:spacing w:before="121"/>
        <w:ind w:right="289"/>
        <w:rPr>
          <w:rFonts w:ascii="Arial" w:eastAsia="Arial" w:hAnsi="Arial" w:cs="Arial"/>
          <w:sz w:val="24"/>
          <w:szCs w:val="24"/>
        </w:rPr>
      </w:pPr>
      <w:r>
        <w:rPr>
          <w:rFonts w:ascii="Arial"/>
          <w:b/>
          <w:spacing w:val="-1"/>
          <w:sz w:val="24"/>
        </w:rPr>
        <w:t>Who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determines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if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someone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or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organi-</w:t>
      </w:r>
      <w:r>
        <w:rPr>
          <w:rFonts w:ascii="Arial"/>
          <w:b/>
          <w:spacing w:val="25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zation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is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eligible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for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an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exemption?</w:t>
      </w:r>
    </w:p>
    <w:p w:rsidR="00DC36BF" w:rsidRDefault="0072159B">
      <w:pPr>
        <w:spacing w:before="58"/>
        <w:ind w:left="499"/>
        <w:rPr>
          <w:rFonts w:ascii="Arial" w:eastAsia="Arial" w:hAnsi="Arial" w:cs="Arial"/>
          <w:sz w:val="20"/>
          <w:szCs w:val="20"/>
        </w:rPr>
      </w:pPr>
      <w:r>
        <w:rPr>
          <w:rFonts w:ascii="Arial"/>
          <w:spacing w:val="-1"/>
          <w:sz w:val="20"/>
        </w:rPr>
        <w:t>The assessor; Section 12-89.</w:t>
      </w:r>
    </w:p>
    <w:p w:rsidR="00DC36BF" w:rsidRDefault="0072159B">
      <w:pPr>
        <w:numPr>
          <w:ilvl w:val="0"/>
          <w:numId w:val="1"/>
        </w:numPr>
        <w:tabs>
          <w:tab w:val="left" w:pos="500"/>
        </w:tabs>
        <w:spacing w:before="121"/>
        <w:ind w:hanging="361"/>
        <w:rPr>
          <w:rFonts w:ascii="Arial" w:eastAsia="Arial" w:hAnsi="Arial" w:cs="Arial"/>
          <w:sz w:val="24"/>
          <w:szCs w:val="24"/>
        </w:rPr>
      </w:pPr>
      <w:r>
        <w:rPr>
          <w:rFonts w:ascii="Arial"/>
          <w:b/>
          <w:sz w:val="24"/>
        </w:rPr>
        <w:t>Is a property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automatically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exempt?</w:t>
      </w:r>
    </w:p>
    <w:p w:rsidR="00DC36BF" w:rsidRDefault="0072159B">
      <w:pPr>
        <w:spacing w:before="72" w:line="223" w:lineRule="auto"/>
        <w:ind w:left="499"/>
        <w:rPr>
          <w:rFonts w:ascii="Arial" w:eastAsia="Arial" w:hAnsi="Arial" w:cs="Arial"/>
          <w:sz w:val="20"/>
          <w:szCs w:val="20"/>
        </w:rPr>
      </w:pPr>
      <w:r>
        <w:rPr>
          <w:rFonts w:ascii="Arial"/>
          <w:sz w:val="20"/>
        </w:rPr>
        <w:t>No.</w:t>
      </w:r>
      <w:r>
        <w:rPr>
          <w:rFonts w:ascii="Arial"/>
          <w:spacing w:val="54"/>
          <w:sz w:val="20"/>
        </w:rPr>
        <w:t xml:space="preserve"> </w:t>
      </w:r>
      <w:r>
        <w:rPr>
          <w:rFonts w:ascii="Arial"/>
          <w:sz w:val="20"/>
        </w:rPr>
        <w:t>An</w:t>
      </w:r>
      <w:r>
        <w:rPr>
          <w:rFonts w:ascii="Arial"/>
          <w:spacing w:val="-1"/>
          <w:sz w:val="20"/>
        </w:rPr>
        <w:t xml:space="preserve"> organization seeking </w:t>
      </w:r>
      <w:r>
        <w:rPr>
          <w:rFonts w:ascii="Arial"/>
          <w:sz w:val="20"/>
        </w:rPr>
        <w:t>exempt</w:t>
      </w:r>
      <w:r>
        <w:rPr>
          <w:rFonts w:ascii="Arial"/>
          <w:spacing w:val="-1"/>
          <w:sz w:val="20"/>
        </w:rPr>
        <w:t xml:space="preserve"> status must</w:t>
      </w:r>
      <w:r>
        <w:rPr>
          <w:rFonts w:ascii="Arial"/>
          <w:spacing w:val="37"/>
          <w:sz w:val="20"/>
        </w:rPr>
        <w:t xml:space="preserve"> </w:t>
      </w:r>
      <w:r>
        <w:rPr>
          <w:rFonts w:ascii="Arial"/>
          <w:spacing w:val="-1"/>
          <w:sz w:val="20"/>
        </w:rPr>
        <w:t xml:space="preserve">timely file </w:t>
      </w:r>
      <w:r>
        <w:rPr>
          <w:rFonts w:ascii="Arial"/>
          <w:sz w:val="20"/>
        </w:rPr>
        <w:t>a</w:t>
      </w:r>
      <w:r>
        <w:rPr>
          <w:rFonts w:ascii="Arial"/>
          <w:spacing w:val="-1"/>
          <w:sz w:val="20"/>
        </w:rPr>
        <w:t xml:space="preserve"> properly completed Tax Exempt Applica-</w:t>
      </w:r>
      <w:r>
        <w:rPr>
          <w:rFonts w:ascii="Arial"/>
          <w:spacing w:val="29"/>
          <w:sz w:val="20"/>
        </w:rPr>
        <w:t xml:space="preserve"> </w:t>
      </w:r>
      <w:r>
        <w:rPr>
          <w:rFonts w:ascii="Arial"/>
          <w:sz w:val="20"/>
        </w:rPr>
        <w:t>tion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for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each</w:t>
      </w:r>
      <w:r>
        <w:rPr>
          <w:rFonts w:ascii="Arial"/>
          <w:spacing w:val="-1"/>
          <w:sz w:val="20"/>
        </w:rPr>
        <w:t xml:space="preserve"> propert</w:t>
      </w:r>
      <w:r>
        <w:rPr>
          <w:rFonts w:ascii="Arial"/>
          <w:spacing w:val="-1"/>
          <w:sz w:val="20"/>
        </w:rPr>
        <w:t xml:space="preserve">y </w:t>
      </w:r>
      <w:r>
        <w:rPr>
          <w:rFonts w:ascii="Arial"/>
          <w:sz w:val="20"/>
        </w:rPr>
        <w:t>with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z w:val="20"/>
        </w:rPr>
        <w:t>the</w:t>
      </w:r>
      <w:r>
        <w:rPr>
          <w:rFonts w:ascii="Arial"/>
          <w:spacing w:val="-1"/>
          <w:sz w:val="20"/>
        </w:rPr>
        <w:t xml:space="preserve"> assessor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z w:val="20"/>
        </w:rPr>
        <w:t>no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later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than</w:t>
      </w:r>
      <w:r>
        <w:rPr>
          <w:rFonts w:ascii="Arial"/>
          <w:spacing w:val="25"/>
          <w:sz w:val="20"/>
        </w:rPr>
        <w:t xml:space="preserve"> </w:t>
      </w:r>
      <w:r>
        <w:rPr>
          <w:rFonts w:ascii="Arial"/>
          <w:spacing w:val="-1"/>
          <w:sz w:val="20"/>
        </w:rPr>
        <w:t>the</w:t>
      </w:r>
      <w:r>
        <w:rPr>
          <w:rFonts w:ascii="Arial"/>
          <w:spacing w:val="-2"/>
          <w:sz w:val="20"/>
        </w:rPr>
        <w:t xml:space="preserve"> November</w:t>
      </w:r>
      <w:r>
        <w:rPr>
          <w:rFonts w:ascii="Arial"/>
          <w:sz w:val="20"/>
        </w:rPr>
        <w:t xml:space="preserve"> 1</w:t>
      </w:r>
      <w:r>
        <w:rPr>
          <w:rFonts w:ascii="Arial"/>
          <w:position w:val="10"/>
          <w:sz w:val="13"/>
        </w:rPr>
        <w:t>st</w:t>
      </w:r>
      <w:r>
        <w:rPr>
          <w:rFonts w:ascii="Arial"/>
          <w:spacing w:val="18"/>
          <w:position w:val="10"/>
          <w:sz w:val="13"/>
        </w:rPr>
        <w:t xml:space="preserve"> </w:t>
      </w:r>
      <w:r>
        <w:rPr>
          <w:rFonts w:ascii="Arial"/>
          <w:spacing w:val="-1"/>
          <w:sz w:val="20"/>
        </w:rPr>
        <w:t xml:space="preserve">immediately following the </w:t>
      </w:r>
      <w:r>
        <w:rPr>
          <w:rFonts w:ascii="Arial"/>
          <w:spacing w:val="-2"/>
          <w:sz w:val="20"/>
        </w:rPr>
        <w:t>October</w:t>
      </w:r>
      <w:r>
        <w:rPr>
          <w:rFonts w:ascii="Arial"/>
          <w:spacing w:val="30"/>
          <w:sz w:val="20"/>
        </w:rPr>
        <w:t xml:space="preserve"> </w:t>
      </w:r>
      <w:r>
        <w:rPr>
          <w:rFonts w:ascii="Arial"/>
          <w:sz w:val="20"/>
        </w:rPr>
        <w:t>1</w:t>
      </w:r>
      <w:r>
        <w:rPr>
          <w:rFonts w:ascii="Arial"/>
          <w:position w:val="10"/>
          <w:sz w:val="13"/>
        </w:rPr>
        <w:t>st</w:t>
      </w:r>
      <w:r>
        <w:rPr>
          <w:rFonts w:ascii="Arial"/>
          <w:spacing w:val="17"/>
          <w:position w:val="10"/>
          <w:sz w:val="13"/>
        </w:rPr>
        <w:t xml:space="preserve"> </w:t>
      </w:r>
      <w:r>
        <w:rPr>
          <w:rFonts w:ascii="Arial"/>
          <w:spacing w:val="-2"/>
          <w:sz w:val="20"/>
        </w:rPr>
        <w:t>assessment</w:t>
      </w:r>
      <w:r>
        <w:rPr>
          <w:rFonts w:ascii="Arial"/>
          <w:spacing w:val="-1"/>
          <w:sz w:val="20"/>
        </w:rPr>
        <w:t xml:space="preserve"> date.</w:t>
      </w:r>
    </w:p>
    <w:p w:rsidR="00DC36BF" w:rsidRDefault="0072159B">
      <w:pPr>
        <w:numPr>
          <w:ilvl w:val="0"/>
          <w:numId w:val="1"/>
        </w:numPr>
        <w:tabs>
          <w:tab w:val="left" w:pos="500"/>
        </w:tabs>
        <w:spacing w:before="123"/>
        <w:ind w:hanging="361"/>
        <w:rPr>
          <w:rFonts w:ascii="Arial" w:eastAsia="Arial" w:hAnsi="Arial" w:cs="Arial"/>
          <w:sz w:val="24"/>
          <w:szCs w:val="24"/>
        </w:rPr>
      </w:pPr>
      <w:r>
        <w:rPr>
          <w:rFonts w:ascii="Arial"/>
          <w:b/>
          <w:spacing w:val="-1"/>
          <w:sz w:val="24"/>
        </w:rPr>
        <w:t xml:space="preserve">When </w:t>
      </w:r>
      <w:r>
        <w:rPr>
          <w:rFonts w:ascii="Arial"/>
          <w:b/>
          <w:sz w:val="24"/>
        </w:rPr>
        <w:t>will</w:t>
      </w:r>
      <w:r>
        <w:rPr>
          <w:rFonts w:ascii="Arial"/>
          <w:b/>
          <w:spacing w:val="-1"/>
          <w:sz w:val="24"/>
        </w:rPr>
        <w:t xml:space="preserve"> the property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become exempt?</w:t>
      </w:r>
    </w:p>
    <w:p w:rsidR="00DC36BF" w:rsidRDefault="0072159B">
      <w:pPr>
        <w:spacing w:before="59"/>
        <w:ind w:left="499"/>
        <w:rPr>
          <w:rFonts w:ascii="Arial" w:eastAsia="Arial" w:hAnsi="Arial" w:cs="Arial"/>
          <w:sz w:val="20"/>
          <w:szCs w:val="20"/>
        </w:rPr>
      </w:pPr>
      <w:r>
        <w:rPr>
          <w:rFonts w:ascii="Arial"/>
          <w:sz w:val="20"/>
        </w:rPr>
        <w:t>If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an</w:t>
      </w:r>
      <w:r>
        <w:rPr>
          <w:rFonts w:ascii="Arial"/>
          <w:spacing w:val="-1"/>
          <w:sz w:val="20"/>
        </w:rPr>
        <w:t xml:space="preserve"> organization completes </w:t>
      </w:r>
      <w:r>
        <w:rPr>
          <w:rFonts w:ascii="Arial"/>
          <w:sz w:val="20"/>
        </w:rPr>
        <w:t>a</w:t>
      </w:r>
      <w:r>
        <w:rPr>
          <w:rFonts w:ascii="Arial"/>
          <w:spacing w:val="-1"/>
          <w:sz w:val="20"/>
        </w:rPr>
        <w:t xml:space="preserve"> properly </w:t>
      </w:r>
      <w:r>
        <w:rPr>
          <w:rFonts w:ascii="Arial"/>
          <w:sz w:val="20"/>
        </w:rPr>
        <w:t>filed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Tax</w:t>
      </w:r>
      <w:r>
        <w:rPr>
          <w:rFonts w:ascii="Arial"/>
          <w:spacing w:val="35"/>
          <w:sz w:val="20"/>
        </w:rPr>
        <w:t xml:space="preserve"> </w:t>
      </w:r>
      <w:r>
        <w:rPr>
          <w:rFonts w:ascii="Arial"/>
          <w:spacing w:val="-1"/>
          <w:sz w:val="20"/>
        </w:rPr>
        <w:t>Exempt Application and it is approved by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pacing w:val="-1"/>
          <w:sz w:val="20"/>
        </w:rPr>
        <w:t>the</w:t>
      </w:r>
    </w:p>
    <w:p w:rsidR="00DC36BF" w:rsidRDefault="0072159B">
      <w:pPr>
        <w:spacing w:before="4" w:line="230" w:lineRule="exact"/>
        <w:ind w:left="499"/>
        <w:rPr>
          <w:rFonts w:ascii="Arial" w:eastAsia="Arial" w:hAnsi="Arial" w:cs="Arial"/>
          <w:sz w:val="13"/>
          <w:szCs w:val="13"/>
        </w:rPr>
      </w:pPr>
      <w:r>
        <w:rPr>
          <w:rFonts w:ascii="Arial"/>
          <w:spacing w:val="-1"/>
          <w:sz w:val="20"/>
        </w:rPr>
        <w:t>assessor, then the property will be exempt as of that</w:t>
      </w:r>
      <w:r>
        <w:rPr>
          <w:rFonts w:ascii="Arial"/>
          <w:spacing w:val="28"/>
          <w:sz w:val="20"/>
        </w:rPr>
        <w:t xml:space="preserve"> </w:t>
      </w:r>
      <w:r>
        <w:rPr>
          <w:rFonts w:ascii="Arial"/>
          <w:spacing w:val="-1"/>
          <w:sz w:val="20"/>
        </w:rPr>
        <w:t>October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pacing w:val="-1"/>
          <w:sz w:val="20"/>
        </w:rPr>
        <w:t>1</w:t>
      </w:r>
      <w:r>
        <w:rPr>
          <w:rFonts w:ascii="Arial"/>
          <w:spacing w:val="-1"/>
          <w:position w:val="10"/>
          <w:sz w:val="13"/>
        </w:rPr>
        <w:t>st</w:t>
      </w:r>
      <w:r>
        <w:rPr>
          <w:rFonts w:ascii="Arial"/>
          <w:spacing w:val="18"/>
          <w:position w:val="10"/>
          <w:sz w:val="13"/>
        </w:rPr>
        <w:t xml:space="preserve"> </w:t>
      </w:r>
      <w:r>
        <w:rPr>
          <w:rFonts w:ascii="Arial"/>
          <w:spacing w:val="-1"/>
          <w:sz w:val="20"/>
        </w:rPr>
        <w:t>prior to the filing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pacing w:val="-1"/>
          <w:sz w:val="20"/>
        </w:rPr>
        <w:t>date of November</w:t>
      </w:r>
      <w:r>
        <w:rPr>
          <w:rFonts w:ascii="Arial"/>
          <w:sz w:val="20"/>
        </w:rPr>
        <w:t xml:space="preserve"> 1</w:t>
      </w:r>
      <w:r>
        <w:rPr>
          <w:rFonts w:ascii="Arial"/>
          <w:position w:val="10"/>
          <w:sz w:val="13"/>
        </w:rPr>
        <w:t>st</w:t>
      </w:r>
    </w:p>
    <w:p w:rsidR="00DC36BF" w:rsidRDefault="0072159B">
      <w:pPr>
        <w:numPr>
          <w:ilvl w:val="0"/>
          <w:numId w:val="1"/>
        </w:numPr>
        <w:tabs>
          <w:tab w:val="left" w:pos="500"/>
        </w:tabs>
        <w:spacing w:before="122" w:line="276" w:lineRule="exact"/>
        <w:ind w:right="335"/>
        <w:rPr>
          <w:rFonts w:ascii="Arial" w:eastAsia="Arial" w:hAnsi="Arial" w:cs="Arial"/>
          <w:sz w:val="24"/>
          <w:szCs w:val="24"/>
        </w:rPr>
      </w:pPr>
      <w:r>
        <w:rPr>
          <w:rFonts w:ascii="Arial"/>
          <w:b/>
          <w:spacing w:val="-1"/>
          <w:sz w:val="24"/>
        </w:rPr>
        <w:t>What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happens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if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an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organization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does</w:t>
      </w:r>
      <w:r>
        <w:rPr>
          <w:rFonts w:ascii="Arial"/>
          <w:b/>
          <w:spacing w:val="25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not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file</w:t>
      </w:r>
      <w:r>
        <w:rPr>
          <w:rFonts w:ascii="Arial"/>
          <w:b/>
          <w:sz w:val="24"/>
        </w:rPr>
        <w:t xml:space="preserve"> a </w:t>
      </w:r>
      <w:r>
        <w:rPr>
          <w:rFonts w:ascii="Arial"/>
          <w:b/>
          <w:spacing w:val="-1"/>
          <w:sz w:val="24"/>
        </w:rPr>
        <w:t>tax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exempt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application</w:t>
      </w:r>
      <w:r>
        <w:rPr>
          <w:rFonts w:ascii="Arial"/>
          <w:b/>
          <w:sz w:val="24"/>
        </w:rPr>
        <w:t xml:space="preserve"> by</w:t>
      </w:r>
      <w:r>
        <w:rPr>
          <w:rFonts w:ascii="Arial"/>
          <w:b/>
          <w:spacing w:val="26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November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1</w:t>
      </w:r>
      <w:r>
        <w:rPr>
          <w:rFonts w:ascii="Arial"/>
          <w:b/>
          <w:spacing w:val="-1"/>
          <w:position w:val="11"/>
          <w:sz w:val="16"/>
        </w:rPr>
        <w:t>st</w:t>
      </w:r>
      <w:r>
        <w:rPr>
          <w:rFonts w:ascii="Arial"/>
          <w:b/>
          <w:spacing w:val="22"/>
          <w:position w:val="11"/>
          <w:sz w:val="16"/>
        </w:rPr>
        <w:t xml:space="preserve"> </w:t>
      </w:r>
      <w:r>
        <w:rPr>
          <w:rFonts w:ascii="Arial"/>
          <w:b/>
          <w:spacing w:val="-1"/>
          <w:sz w:val="24"/>
        </w:rPr>
        <w:t>for property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it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owned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on</w:t>
      </w:r>
      <w:r>
        <w:rPr>
          <w:rFonts w:ascii="Arial"/>
          <w:b/>
          <w:spacing w:val="29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October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1st</w:t>
      </w:r>
    </w:p>
    <w:p w:rsidR="00DC36BF" w:rsidRDefault="0072159B">
      <w:pPr>
        <w:spacing w:before="54"/>
        <w:ind w:left="49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Failure to timely file for such an exemption shall be</w:t>
      </w:r>
      <w:r>
        <w:rPr>
          <w:rFonts w:ascii="Arial" w:eastAsia="Arial" w:hAnsi="Arial" w:cs="Arial"/>
          <w:spacing w:val="2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considered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waiver of </w:t>
      </w:r>
      <w:r>
        <w:rPr>
          <w:rFonts w:ascii="Arial" w:eastAsia="Arial" w:hAnsi="Arial" w:cs="Arial"/>
          <w:spacing w:val="-2"/>
          <w:sz w:val="20"/>
          <w:szCs w:val="20"/>
        </w:rPr>
        <w:t>one’s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right to that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exemption</w:t>
      </w:r>
    </w:p>
    <w:p w:rsidR="00DC36BF" w:rsidRDefault="0072159B">
      <w:pPr>
        <w:numPr>
          <w:ilvl w:val="0"/>
          <w:numId w:val="1"/>
        </w:numPr>
        <w:tabs>
          <w:tab w:val="left" w:pos="500"/>
        </w:tabs>
        <w:spacing w:before="85"/>
        <w:ind w:right="176"/>
        <w:rPr>
          <w:rFonts w:ascii="Arial" w:eastAsia="Arial" w:hAnsi="Arial" w:cs="Arial"/>
          <w:sz w:val="24"/>
          <w:szCs w:val="24"/>
        </w:rPr>
      </w:pPr>
      <w:r>
        <w:rPr>
          <w:rFonts w:ascii="Arial"/>
          <w:b/>
          <w:sz w:val="24"/>
        </w:rPr>
        <w:t>What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happens if the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 xml:space="preserve">November </w:t>
      </w:r>
      <w:r>
        <w:rPr>
          <w:rFonts w:ascii="Arial"/>
          <w:b/>
          <w:spacing w:val="-1"/>
          <w:sz w:val="24"/>
        </w:rPr>
        <w:t>1</w:t>
      </w:r>
      <w:r>
        <w:rPr>
          <w:rFonts w:ascii="Arial"/>
          <w:b/>
          <w:spacing w:val="-1"/>
          <w:position w:val="11"/>
          <w:sz w:val="16"/>
        </w:rPr>
        <w:t>st</w:t>
      </w:r>
      <w:r>
        <w:rPr>
          <w:rFonts w:ascii="Arial"/>
          <w:b/>
          <w:spacing w:val="22"/>
          <w:position w:val="11"/>
          <w:sz w:val="16"/>
        </w:rPr>
        <w:t xml:space="preserve"> </w:t>
      </w:r>
      <w:r>
        <w:rPr>
          <w:rFonts w:ascii="Arial"/>
          <w:b/>
          <w:sz w:val="24"/>
        </w:rPr>
        <w:t>filing</w:t>
      </w:r>
      <w:r>
        <w:rPr>
          <w:rFonts w:ascii="Arial"/>
          <w:b/>
          <w:spacing w:val="20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date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is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missed?</w:t>
      </w:r>
    </w:p>
    <w:p w:rsidR="00DC36BF" w:rsidRDefault="0072159B">
      <w:pPr>
        <w:spacing w:before="59"/>
        <w:ind w:left="500" w:right="63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Only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organization claiming 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exemption</w:t>
      </w:r>
      <w:r>
        <w:rPr>
          <w:rFonts w:ascii="Arial" w:eastAsia="Arial" w:hAnsi="Arial" w:cs="Arial"/>
          <w:spacing w:val="3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pursuant to Subsection (7), (10), (11) or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(16)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of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 xml:space="preserve">Section </w:t>
      </w:r>
      <w:r>
        <w:rPr>
          <w:rFonts w:ascii="Arial" w:eastAsia="Arial" w:hAnsi="Arial" w:cs="Arial"/>
          <w:spacing w:val="-2"/>
          <w:sz w:val="20"/>
          <w:szCs w:val="20"/>
        </w:rPr>
        <w:t>12-81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may request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filing extension from</w:t>
      </w:r>
      <w:r>
        <w:rPr>
          <w:rFonts w:ascii="Arial" w:eastAsia="Arial" w:hAnsi="Arial" w:cs="Arial"/>
          <w:spacing w:val="2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assessor.</w:t>
      </w:r>
      <w:r>
        <w:rPr>
          <w:rFonts w:ascii="Arial" w:eastAsia="Arial" w:hAnsi="Arial" w:cs="Arial"/>
          <w:spacing w:val="5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assessor </w:t>
      </w:r>
      <w:r>
        <w:rPr>
          <w:rFonts w:ascii="Arial" w:eastAsia="Arial" w:hAnsi="Arial" w:cs="Arial"/>
          <w:spacing w:val="-1"/>
          <w:sz w:val="20"/>
          <w:szCs w:val="20"/>
          <w:u w:val="single" w:color="000000"/>
        </w:rPr>
        <w:t xml:space="preserve">may </w:t>
      </w:r>
      <w:r>
        <w:rPr>
          <w:rFonts w:ascii="Arial" w:eastAsia="Arial" w:hAnsi="Arial" w:cs="Arial"/>
          <w:spacing w:val="-1"/>
          <w:sz w:val="20"/>
          <w:szCs w:val="20"/>
        </w:rPr>
        <w:t xml:space="preserve">grant an </w:t>
      </w:r>
      <w:r>
        <w:rPr>
          <w:rFonts w:ascii="Arial" w:eastAsia="Arial" w:hAnsi="Arial" w:cs="Arial"/>
          <w:spacing w:val="-2"/>
          <w:sz w:val="20"/>
          <w:szCs w:val="20"/>
        </w:rPr>
        <w:t>extension</w:t>
      </w:r>
      <w:r>
        <w:rPr>
          <w:rFonts w:ascii="Arial" w:eastAsia="Arial" w:hAnsi="Arial" w:cs="Arial"/>
          <w:spacing w:val="4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 xml:space="preserve">of up to 60 days; if it is the </w:t>
      </w:r>
      <w:r>
        <w:rPr>
          <w:rFonts w:ascii="Arial" w:eastAsia="Arial" w:hAnsi="Arial" w:cs="Arial"/>
          <w:spacing w:val="-2"/>
          <w:sz w:val="20"/>
          <w:szCs w:val="20"/>
        </w:rPr>
        <w:t>assessor’s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opinion that</w:t>
      </w:r>
      <w:r>
        <w:rPr>
          <w:rFonts w:ascii="Arial" w:eastAsia="Arial" w:hAnsi="Arial" w:cs="Arial"/>
          <w:spacing w:val="3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organization has </w:t>
      </w:r>
      <w:r>
        <w:rPr>
          <w:rFonts w:ascii="Arial" w:eastAsia="Arial" w:hAnsi="Arial" w:cs="Arial"/>
          <w:sz w:val="20"/>
          <w:szCs w:val="20"/>
        </w:rPr>
        <w:t>made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substantial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compliance</w:t>
      </w:r>
      <w:r>
        <w:rPr>
          <w:rFonts w:ascii="Arial" w:eastAsia="Arial" w:hAnsi="Arial" w:cs="Arial"/>
          <w:spacing w:val="5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with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filing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requirements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organization</w:t>
      </w:r>
      <w:r>
        <w:rPr>
          <w:rFonts w:ascii="Arial" w:eastAsia="Arial" w:hAnsi="Arial" w:cs="Arial"/>
          <w:spacing w:val="3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 xml:space="preserve">pays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late filing fee of $35.00 to the Town.</w:t>
      </w:r>
    </w:p>
    <w:p w:rsidR="00DC36BF" w:rsidRDefault="0072159B">
      <w:pPr>
        <w:numPr>
          <w:ilvl w:val="0"/>
          <w:numId w:val="1"/>
        </w:numPr>
        <w:tabs>
          <w:tab w:val="left" w:pos="500"/>
        </w:tabs>
        <w:spacing w:before="120"/>
        <w:ind w:right="728"/>
        <w:rPr>
          <w:rFonts w:ascii="Arial" w:eastAsia="Arial" w:hAnsi="Arial" w:cs="Arial"/>
          <w:sz w:val="24"/>
          <w:szCs w:val="24"/>
        </w:rPr>
      </w:pPr>
      <w:r>
        <w:rPr>
          <w:rFonts w:ascii="Arial"/>
          <w:b/>
          <w:sz w:val="24"/>
        </w:rPr>
        <w:t>Is the property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automatically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100%</w:t>
      </w:r>
      <w:r>
        <w:rPr>
          <w:rFonts w:ascii="Arial"/>
          <w:b/>
          <w:spacing w:val="23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exempt?</w:t>
      </w:r>
    </w:p>
    <w:p w:rsidR="00DC36BF" w:rsidRDefault="0072159B">
      <w:pPr>
        <w:spacing w:before="59"/>
        <w:ind w:left="499"/>
        <w:rPr>
          <w:rFonts w:ascii="Arial" w:eastAsia="Arial" w:hAnsi="Arial" w:cs="Arial"/>
          <w:sz w:val="20"/>
          <w:szCs w:val="20"/>
        </w:rPr>
      </w:pPr>
      <w:r>
        <w:rPr>
          <w:rFonts w:ascii="Arial"/>
          <w:sz w:val="20"/>
        </w:rPr>
        <w:t>No,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Section</w:t>
      </w:r>
      <w:r>
        <w:rPr>
          <w:rFonts w:ascii="Arial"/>
          <w:spacing w:val="-1"/>
          <w:sz w:val="20"/>
        </w:rPr>
        <w:t xml:space="preserve"> 12-88.</w:t>
      </w:r>
    </w:p>
    <w:p w:rsidR="00DC36BF" w:rsidRDefault="0072159B">
      <w:pPr>
        <w:numPr>
          <w:ilvl w:val="0"/>
          <w:numId w:val="1"/>
        </w:numPr>
        <w:tabs>
          <w:tab w:val="left" w:pos="500"/>
        </w:tabs>
        <w:spacing w:before="125" w:line="276" w:lineRule="exact"/>
        <w:ind w:right="64"/>
        <w:rPr>
          <w:rFonts w:ascii="Arial" w:eastAsia="Arial" w:hAnsi="Arial" w:cs="Arial"/>
          <w:sz w:val="24"/>
          <w:szCs w:val="24"/>
        </w:rPr>
      </w:pPr>
      <w:r>
        <w:rPr>
          <w:rFonts w:ascii="Arial"/>
          <w:b/>
          <w:sz w:val="24"/>
        </w:rPr>
        <w:t xml:space="preserve">What happens if a tax exempt </w:t>
      </w:r>
      <w:r>
        <w:rPr>
          <w:rFonts w:ascii="Arial"/>
          <w:b/>
          <w:spacing w:val="-1"/>
          <w:sz w:val="24"/>
        </w:rPr>
        <w:t>organization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acquires</w:t>
      </w:r>
      <w:r>
        <w:rPr>
          <w:rFonts w:ascii="Arial"/>
          <w:b/>
          <w:sz w:val="24"/>
        </w:rPr>
        <w:t xml:space="preserve"> a </w:t>
      </w:r>
      <w:r>
        <w:rPr>
          <w:rFonts w:ascii="Arial"/>
          <w:b/>
          <w:spacing w:val="-1"/>
          <w:sz w:val="24"/>
        </w:rPr>
        <w:t>taxable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property</w:t>
      </w:r>
      <w:r>
        <w:rPr>
          <w:rFonts w:ascii="Arial"/>
          <w:b/>
          <w:spacing w:val="27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between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October 2</w:t>
      </w:r>
      <w:r>
        <w:rPr>
          <w:rFonts w:ascii="Arial"/>
          <w:b/>
          <w:spacing w:val="-1"/>
          <w:position w:val="11"/>
          <w:sz w:val="16"/>
        </w:rPr>
        <w:t>nd</w:t>
      </w:r>
      <w:r>
        <w:rPr>
          <w:rFonts w:ascii="Arial"/>
          <w:b/>
          <w:spacing w:val="21"/>
          <w:position w:val="11"/>
          <w:sz w:val="16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September</w:t>
      </w:r>
      <w:r>
        <w:rPr>
          <w:rFonts w:ascii="Arial"/>
          <w:b/>
          <w:spacing w:val="28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30</w:t>
      </w:r>
      <w:r>
        <w:rPr>
          <w:rFonts w:ascii="Arial"/>
          <w:b/>
          <w:spacing w:val="-1"/>
          <w:position w:val="11"/>
          <w:sz w:val="16"/>
        </w:rPr>
        <w:t>th</w:t>
      </w:r>
      <w:r>
        <w:rPr>
          <w:rFonts w:ascii="Arial"/>
          <w:b/>
          <w:spacing w:val="-1"/>
          <w:sz w:val="24"/>
        </w:rPr>
        <w:t>.</w:t>
      </w:r>
    </w:p>
    <w:p w:rsidR="00DC36BF" w:rsidRDefault="0072159B">
      <w:pPr>
        <w:spacing w:before="114"/>
        <w:ind w:left="499"/>
        <w:rPr>
          <w:rFonts w:ascii="Arial" w:eastAsia="Arial" w:hAnsi="Arial" w:cs="Arial"/>
          <w:sz w:val="20"/>
          <w:szCs w:val="20"/>
        </w:rPr>
      </w:pPr>
      <w:r>
        <w:rPr>
          <w:rFonts w:ascii="Arial"/>
          <w:spacing w:val="-1"/>
          <w:sz w:val="20"/>
        </w:rPr>
        <w:t xml:space="preserve">Per CGS 12-89 property acquired by </w:t>
      </w:r>
      <w:r>
        <w:rPr>
          <w:rFonts w:ascii="Arial"/>
          <w:sz w:val="20"/>
        </w:rPr>
        <w:t>a</w:t>
      </w:r>
      <w:r>
        <w:rPr>
          <w:rFonts w:ascii="Arial"/>
          <w:spacing w:val="-1"/>
          <w:sz w:val="20"/>
        </w:rPr>
        <w:t xml:space="preserve"> tax exempt</w:t>
      </w:r>
      <w:r>
        <w:rPr>
          <w:rFonts w:ascii="Arial"/>
          <w:spacing w:val="27"/>
          <w:sz w:val="20"/>
        </w:rPr>
        <w:t xml:space="preserve"> </w:t>
      </w:r>
      <w:r>
        <w:rPr>
          <w:rFonts w:ascii="Arial"/>
          <w:spacing w:val="-1"/>
          <w:sz w:val="20"/>
        </w:rPr>
        <w:t>organization, may first become exempt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pacing w:val="-1"/>
          <w:sz w:val="20"/>
        </w:rPr>
        <w:t>on the</w:t>
      </w:r>
      <w:r>
        <w:rPr>
          <w:rFonts w:ascii="Arial"/>
          <w:spacing w:val="26"/>
          <w:sz w:val="20"/>
        </w:rPr>
        <w:t xml:space="preserve"> </w:t>
      </w:r>
      <w:r>
        <w:rPr>
          <w:rFonts w:ascii="Arial"/>
          <w:spacing w:val="-1"/>
          <w:sz w:val="20"/>
        </w:rPr>
        <w:t xml:space="preserve">assessment </w:t>
      </w:r>
      <w:r>
        <w:rPr>
          <w:rFonts w:ascii="Arial"/>
          <w:sz w:val="20"/>
        </w:rPr>
        <w:t>date</w:t>
      </w:r>
      <w:r>
        <w:rPr>
          <w:rFonts w:ascii="Arial"/>
          <w:spacing w:val="-1"/>
          <w:sz w:val="20"/>
        </w:rPr>
        <w:t xml:space="preserve"> following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z w:val="20"/>
        </w:rPr>
        <w:t>the</w:t>
      </w:r>
      <w:r>
        <w:rPr>
          <w:rFonts w:ascii="Arial"/>
          <w:spacing w:val="-1"/>
          <w:sz w:val="20"/>
        </w:rPr>
        <w:t xml:space="preserve"> acquisition </w:t>
      </w:r>
      <w:r>
        <w:rPr>
          <w:rFonts w:ascii="Arial"/>
          <w:sz w:val="20"/>
        </w:rPr>
        <w:t>of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the</w:t>
      </w:r>
      <w:r>
        <w:rPr>
          <w:rFonts w:ascii="Arial"/>
          <w:spacing w:val="41"/>
          <w:sz w:val="20"/>
        </w:rPr>
        <w:t xml:space="preserve"> </w:t>
      </w:r>
      <w:r>
        <w:rPr>
          <w:rFonts w:ascii="Arial"/>
          <w:spacing w:val="-1"/>
          <w:sz w:val="20"/>
        </w:rPr>
        <w:t>property.</w:t>
      </w:r>
      <w:r>
        <w:rPr>
          <w:rFonts w:ascii="Arial"/>
          <w:spacing w:val="54"/>
          <w:sz w:val="20"/>
        </w:rPr>
        <w:t xml:space="preserve"> </w:t>
      </w:r>
      <w:r>
        <w:rPr>
          <w:rFonts w:ascii="Arial"/>
          <w:sz w:val="20"/>
        </w:rPr>
        <w:t>A</w:t>
      </w:r>
      <w:r>
        <w:rPr>
          <w:rFonts w:ascii="Arial"/>
          <w:spacing w:val="-1"/>
          <w:sz w:val="20"/>
        </w:rPr>
        <w:t xml:space="preserve"> properly filed Tax Exempt Application</w:t>
      </w:r>
    </w:p>
    <w:p w:rsidR="00DC36BF" w:rsidRDefault="0072159B">
      <w:pPr>
        <w:spacing w:before="59"/>
        <w:ind w:left="499" w:right="132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/>
          <w:spacing w:val="-1"/>
          <w:sz w:val="20"/>
        </w:rPr>
        <w:lastRenderedPageBreak/>
        <w:t xml:space="preserve">Per CGS 12-81b </w:t>
      </w:r>
      <w:r>
        <w:rPr>
          <w:rFonts w:ascii="Arial"/>
          <w:sz w:val="20"/>
        </w:rPr>
        <w:t>a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pacing w:val="-2"/>
          <w:sz w:val="20"/>
        </w:rPr>
        <w:t>municipality</w:t>
      </w:r>
      <w:r>
        <w:rPr>
          <w:rFonts w:ascii="Arial"/>
          <w:spacing w:val="-1"/>
          <w:sz w:val="20"/>
        </w:rPr>
        <w:t xml:space="preserve"> by ordinance may</w:t>
      </w:r>
      <w:r>
        <w:rPr>
          <w:rFonts w:ascii="Arial"/>
          <w:spacing w:val="32"/>
          <w:sz w:val="20"/>
        </w:rPr>
        <w:t xml:space="preserve"> </w:t>
      </w:r>
      <w:r>
        <w:rPr>
          <w:rFonts w:ascii="Arial"/>
          <w:spacing w:val="-1"/>
          <w:sz w:val="20"/>
        </w:rPr>
        <w:t>provide that the property tax exemption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pacing w:val="-1"/>
          <w:sz w:val="20"/>
        </w:rPr>
        <w:t>shall be</w:t>
      </w:r>
      <w:r>
        <w:rPr>
          <w:rFonts w:ascii="Arial"/>
          <w:spacing w:val="27"/>
          <w:sz w:val="20"/>
        </w:rPr>
        <w:t xml:space="preserve"> </w:t>
      </w:r>
      <w:r>
        <w:rPr>
          <w:rFonts w:ascii="Arial"/>
          <w:spacing w:val="-1"/>
          <w:sz w:val="20"/>
        </w:rPr>
        <w:t>eff</w:t>
      </w:r>
      <w:r>
        <w:rPr>
          <w:rFonts w:ascii="Arial"/>
          <w:spacing w:val="-1"/>
          <w:sz w:val="20"/>
        </w:rPr>
        <w:t>ective as of the date of acquisition of the property.</w:t>
      </w:r>
      <w:r>
        <w:rPr>
          <w:rFonts w:ascii="Arial"/>
          <w:spacing w:val="27"/>
          <w:sz w:val="20"/>
        </w:rPr>
        <w:t xml:space="preserve"> </w:t>
      </w:r>
      <w:r>
        <w:rPr>
          <w:rFonts w:ascii="Arial"/>
          <w:spacing w:val="-1"/>
          <w:sz w:val="20"/>
        </w:rPr>
        <w:t xml:space="preserve">The </w:t>
      </w:r>
      <w:r>
        <w:rPr>
          <w:rFonts w:ascii="Arial"/>
          <w:spacing w:val="-2"/>
          <w:sz w:val="20"/>
        </w:rPr>
        <w:t>organization</w:t>
      </w:r>
      <w:r>
        <w:rPr>
          <w:rFonts w:ascii="Arial"/>
          <w:spacing w:val="-1"/>
          <w:sz w:val="20"/>
        </w:rPr>
        <w:t xml:space="preserve"> must file </w:t>
      </w:r>
      <w:r>
        <w:rPr>
          <w:rFonts w:ascii="Arial"/>
          <w:sz w:val="20"/>
        </w:rPr>
        <w:t>a</w:t>
      </w:r>
      <w:r>
        <w:rPr>
          <w:rFonts w:ascii="Arial"/>
          <w:spacing w:val="-1"/>
          <w:sz w:val="20"/>
        </w:rPr>
        <w:t xml:space="preserve"> properly complete Tax</w:t>
      </w:r>
      <w:r>
        <w:rPr>
          <w:rFonts w:ascii="Arial"/>
          <w:spacing w:val="28"/>
          <w:sz w:val="20"/>
        </w:rPr>
        <w:t xml:space="preserve"> </w:t>
      </w:r>
      <w:r>
        <w:rPr>
          <w:rFonts w:ascii="Arial"/>
          <w:spacing w:val="-1"/>
          <w:sz w:val="20"/>
        </w:rPr>
        <w:t>Exempt Application for each property no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pacing w:val="-1"/>
          <w:sz w:val="20"/>
        </w:rPr>
        <w:t>later than</w:t>
      </w:r>
    </w:p>
    <w:p w:rsidR="00DC36BF" w:rsidRDefault="0072159B">
      <w:pPr>
        <w:spacing w:before="5" w:line="228" w:lineRule="exact"/>
        <w:ind w:left="499"/>
        <w:rPr>
          <w:rFonts w:ascii="Arial" w:eastAsia="Arial" w:hAnsi="Arial" w:cs="Arial"/>
          <w:sz w:val="20"/>
          <w:szCs w:val="20"/>
        </w:rPr>
      </w:pPr>
      <w:r>
        <w:rPr>
          <w:rFonts w:ascii="Arial"/>
          <w:spacing w:val="-1"/>
          <w:sz w:val="20"/>
        </w:rPr>
        <w:t>the</w:t>
      </w:r>
      <w:r>
        <w:rPr>
          <w:rFonts w:ascii="Arial"/>
          <w:spacing w:val="-2"/>
          <w:sz w:val="20"/>
        </w:rPr>
        <w:t xml:space="preserve"> November</w:t>
      </w:r>
      <w:r>
        <w:rPr>
          <w:rFonts w:ascii="Arial"/>
          <w:sz w:val="20"/>
        </w:rPr>
        <w:t xml:space="preserve"> 1</w:t>
      </w:r>
      <w:r>
        <w:rPr>
          <w:rFonts w:ascii="Arial"/>
          <w:position w:val="10"/>
          <w:sz w:val="13"/>
        </w:rPr>
        <w:t>st</w:t>
      </w:r>
      <w:r>
        <w:rPr>
          <w:rFonts w:ascii="Arial"/>
          <w:spacing w:val="18"/>
          <w:position w:val="10"/>
          <w:sz w:val="13"/>
        </w:rPr>
        <w:t xml:space="preserve"> </w:t>
      </w:r>
      <w:r>
        <w:rPr>
          <w:rFonts w:ascii="Arial"/>
          <w:spacing w:val="-1"/>
          <w:sz w:val="20"/>
        </w:rPr>
        <w:t>immediately following the date of</w:t>
      </w:r>
      <w:r>
        <w:rPr>
          <w:rFonts w:ascii="Arial"/>
          <w:spacing w:val="20"/>
          <w:sz w:val="20"/>
        </w:rPr>
        <w:t xml:space="preserve"> </w:t>
      </w:r>
      <w:r>
        <w:rPr>
          <w:rFonts w:ascii="Arial"/>
          <w:spacing w:val="-1"/>
          <w:sz w:val="20"/>
        </w:rPr>
        <w:t>acquisition with the assessor.</w:t>
      </w:r>
      <w:r>
        <w:rPr>
          <w:rFonts w:ascii="Arial"/>
          <w:spacing w:val="54"/>
          <w:sz w:val="20"/>
        </w:rPr>
        <w:t xml:space="preserve"> </w:t>
      </w:r>
      <w:r>
        <w:rPr>
          <w:rFonts w:ascii="Arial"/>
          <w:spacing w:val="-1"/>
          <w:sz w:val="20"/>
        </w:rPr>
        <w:t>If approved by the</w:t>
      </w:r>
    </w:p>
    <w:p w:rsidR="00DC36BF" w:rsidRDefault="0072159B">
      <w:pPr>
        <w:ind w:left="499"/>
        <w:rPr>
          <w:rFonts w:ascii="Arial" w:eastAsia="Arial" w:hAnsi="Arial" w:cs="Arial"/>
          <w:sz w:val="20"/>
          <w:szCs w:val="20"/>
        </w:rPr>
      </w:pPr>
      <w:r>
        <w:rPr>
          <w:rFonts w:ascii="Arial"/>
          <w:spacing w:val="-1"/>
          <w:sz w:val="20"/>
        </w:rPr>
        <w:t>assessor, the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pacing w:val="-1"/>
          <w:sz w:val="20"/>
        </w:rPr>
        <w:t>effective date shall be the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pacing w:val="-1"/>
          <w:sz w:val="20"/>
        </w:rPr>
        <w:t>date of</w:t>
      </w:r>
      <w:r>
        <w:rPr>
          <w:rFonts w:ascii="Arial"/>
          <w:spacing w:val="26"/>
          <w:sz w:val="20"/>
        </w:rPr>
        <w:t xml:space="preserve"> </w:t>
      </w:r>
      <w:r>
        <w:rPr>
          <w:rFonts w:ascii="Arial"/>
          <w:spacing w:val="-1"/>
          <w:sz w:val="20"/>
        </w:rPr>
        <w:t>acquisition.</w:t>
      </w:r>
      <w:r>
        <w:rPr>
          <w:rFonts w:ascii="Arial"/>
          <w:spacing w:val="54"/>
          <w:sz w:val="20"/>
        </w:rPr>
        <w:t xml:space="preserve"> </w:t>
      </w:r>
      <w:r>
        <w:rPr>
          <w:rFonts w:ascii="Arial"/>
          <w:sz w:val="20"/>
        </w:rPr>
        <w:t>This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is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z w:val="20"/>
        </w:rPr>
        <w:t>an</w:t>
      </w:r>
      <w:r>
        <w:rPr>
          <w:rFonts w:ascii="Arial"/>
          <w:spacing w:val="-1"/>
          <w:sz w:val="20"/>
        </w:rPr>
        <w:t xml:space="preserve"> enabling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z w:val="20"/>
        </w:rPr>
        <w:t>statute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z w:val="20"/>
        </w:rPr>
        <w:t>and</w:t>
      </w:r>
      <w:r>
        <w:rPr>
          <w:rFonts w:ascii="Arial"/>
          <w:spacing w:val="-1"/>
          <w:sz w:val="20"/>
        </w:rPr>
        <w:t xml:space="preserve"> does </w:t>
      </w:r>
      <w:r>
        <w:rPr>
          <w:rFonts w:ascii="Arial"/>
          <w:sz w:val="20"/>
        </w:rPr>
        <w:t>not</w:t>
      </w:r>
      <w:r>
        <w:rPr>
          <w:rFonts w:ascii="Arial"/>
          <w:spacing w:val="33"/>
          <w:sz w:val="20"/>
        </w:rPr>
        <w:t xml:space="preserve"> </w:t>
      </w:r>
      <w:r>
        <w:rPr>
          <w:rFonts w:ascii="Arial"/>
          <w:sz w:val="20"/>
        </w:rPr>
        <w:t>apply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to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all</w:t>
      </w:r>
      <w:r>
        <w:rPr>
          <w:rFonts w:ascii="Arial"/>
          <w:spacing w:val="-1"/>
          <w:sz w:val="20"/>
        </w:rPr>
        <w:t xml:space="preserve"> municipalities,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pacing w:val="-1"/>
          <w:sz w:val="20"/>
        </w:rPr>
        <w:t xml:space="preserve">speak </w:t>
      </w:r>
      <w:r>
        <w:rPr>
          <w:rFonts w:ascii="Arial"/>
          <w:sz w:val="20"/>
        </w:rPr>
        <w:t>to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the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pacing w:val="-1"/>
          <w:sz w:val="20"/>
        </w:rPr>
        <w:t>assessor</w:t>
      </w:r>
      <w:r>
        <w:rPr>
          <w:rFonts w:ascii="Arial"/>
          <w:spacing w:val="45"/>
          <w:sz w:val="20"/>
        </w:rPr>
        <w:t xml:space="preserve"> </w:t>
      </w:r>
      <w:r>
        <w:rPr>
          <w:rFonts w:ascii="Arial"/>
          <w:spacing w:val="-1"/>
          <w:sz w:val="20"/>
        </w:rPr>
        <w:t xml:space="preserve">concerning this statute </w:t>
      </w:r>
      <w:r>
        <w:rPr>
          <w:rFonts w:ascii="Arial"/>
          <w:spacing w:val="-2"/>
          <w:sz w:val="20"/>
        </w:rPr>
        <w:t>reference.</w:t>
      </w:r>
    </w:p>
    <w:p w:rsidR="00DC36BF" w:rsidRDefault="0072159B">
      <w:pPr>
        <w:spacing w:before="59"/>
        <w:ind w:left="499" w:right="14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 xml:space="preserve">In either </w:t>
      </w:r>
      <w:r>
        <w:rPr>
          <w:rFonts w:ascii="Arial" w:eastAsia="Arial" w:hAnsi="Arial" w:cs="Arial"/>
          <w:spacing w:val="-2"/>
          <w:sz w:val="20"/>
          <w:szCs w:val="20"/>
        </w:rPr>
        <w:t>case,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under </w:t>
      </w:r>
      <w:r>
        <w:rPr>
          <w:rFonts w:ascii="Arial" w:eastAsia="Arial" w:hAnsi="Arial" w:cs="Arial"/>
          <w:spacing w:val="-2"/>
          <w:sz w:val="20"/>
          <w:szCs w:val="20"/>
        </w:rPr>
        <w:t xml:space="preserve">12-89 </w:t>
      </w:r>
      <w:r>
        <w:rPr>
          <w:rFonts w:ascii="Arial" w:eastAsia="Arial" w:hAnsi="Arial" w:cs="Arial"/>
          <w:spacing w:val="-1"/>
          <w:sz w:val="20"/>
          <w:szCs w:val="20"/>
        </w:rPr>
        <w:t>or 12-81b, failure to</w:t>
      </w:r>
      <w:r>
        <w:rPr>
          <w:rFonts w:ascii="Arial" w:eastAsia="Arial" w:hAnsi="Arial" w:cs="Arial"/>
          <w:spacing w:val="2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timely file for</w:t>
      </w:r>
      <w:r>
        <w:rPr>
          <w:rFonts w:ascii="Arial" w:eastAsia="Arial" w:hAnsi="Arial" w:cs="Arial"/>
          <w:sz w:val="20"/>
          <w:szCs w:val="20"/>
        </w:rPr>
        <w:t xml:space="preserve"> a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Tax Exempt Application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shall be</w:t>
      </w:r>
      <w:r>
        <w:rPr>
          <w:rFonts w:ascii="Arial" w:eastAsia="Arial" w:hAnsi="Arial" w:cs="Arial"/>
          <w:spacing w:val="2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 xml:space="preserve">considered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waiver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one’s rights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that</w:t>
      </w:r>
      <w:r>
        <w:rPr>
          <w:rFonts w:ascii="Arial" w:eastAsia="Arial" w:hAnsi="Arial" w:cs="Arial"/>
          <w:spacing w:val="2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exemption.</w:t>
      </w:r>
    </w:p>
    <w:p w:rsidR="00DC36BF" w:rsidRDefault="0072159B">
      <w:pPr>
        <w:numPr>
          <w:ilvl w:val="0"/>
          <w:numId w:val="1"/>
        </w:numPr>
        <w:tabs>
          <w:tab w:val="left" w:pos="500"/>
        </w:tabs>
        <w:spacing w:before="125" w:line="276" w:lineRule="exact"/>
        <w:ind w:left="499" w:right="185"/>
        <w:rPr>
          <w:rFonts w:ascii="Arial" w:eastAsia="Arial" w:hAnsi="Arial" w:cs="Arial"/>
          <w:sz w:val="24"/>
          <w:szCs w:val="24"/>
        </w:rPr>
      </w:pPr>
      <w:r>
        <w:rPr>
          <w:rFonts w:ascii="Arial"/>
          <w:b/>
          <w:sz w:val="24"/>
        </w:rPr>
        <w:t xml:space="preserve">What happens if a taxable organization </w:t>
      </w:r>
      <w:r>
        <w:rPr>
          <w:rFonts w:ascii="Arial"/>
          <w:b/>
          <w:spacing w:val="-1"/>
          <w:sz w:val="24"/>
        </w:rPr>
        <w:t>acquires</w:t>
      </w:r>
      <w:r>
        <w:rPr>
          <w:rFonts w:ascii="Arial"/>
          <w:b/>
          <w:sz w:val="24"/>
        </w:rPr>
        <w:t xml:space="preserve"> a </w:t>
      </w:r>
      <w:r>
        <w:rPr>
          <w:rFonts w:ascii="Arial"/>
          <w:b/>
          <w:spacing w:val="-1"/>
          <w:sz w:val="24"/>
        </w:rPr>
        <w:t>tax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exempt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property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between</w:t>
      </w:r>
      <w:r>
        <w:rPr>
          <w:rFonts w:ascii="Arial"/>
          <w:b/>
          <w:spacing w:val="27"/>
          <w:sz w:val="24"/>
        </w:rPr>
        <w:t xml:space="preserve"> </w:t>
      </w:r>
      <w:r>
        <w:rPr>
          <w:rFonts w:ascii="Arial"/>
          <w:b/>
          <w:sz w:val="24"/>
        </w:rPr>
        <w:t>October</w:t>
      </w:r>
      <w:r>
        <w:rPr>
          <w:rFonts w:ascii="Arial"/>
          <w:b/>
          <w:spacing w:val="-1"/>
          <w:sz w:val="24"/>
        </w:rPr>
        <w:t xml:space="preserve"> 2</w:t>
      </w:r>
      <w:r>
        <w:rPr>
          <w:rFonts w:ascii="Arial"/>
          <w:b/>
          <w:spacing w:val="-1"/>
          <w:position w:val="11"/>
          <w:sz w:val="16"/>
        </w:rPr>
        <w:t>nd</w:t>
      </w:r>
      <w:r>
        <w:rPr>
          <w:rFonts w:ascii="Arial"/>
          <w:b/>
          <w:spacing w:val="20"/>
          <w:position w:val="11"/>
          <w:sz w:val="16"/>
        </w:rPr>
        <w:t xml:space="preserve"> </w:t>
      </w:r>
      <w:r>
        <w:rPr>
          <w:rFonts w:ascii="Arial"/>
          <w:b/>
          <w:spacing w:val="-1"/>
          <w:sz w:val="24"/>
        </w:rPr>
        <w:t>and September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30</w:t>
      </w:r>
      <w:r>
        <w:rPr>
          <w:rFonts w:ascii="Arial"/>
          <w:b/>
          <w:spacing w:val="-1"/>
          <w:position w:val="11"/>
          <w:sz w:val="16"/>
        </w:rPr>
        <w:t>th</w:t>
      </w:r>
      <w:r>
        <w:rPr>
          <w:rFonts w:ascii="Arial"/>
          <w:b/>
          <w:spacing w:val="-1"/>
          <w:sz w:val="24"/>
        </w:rPr>
        <w:t>.</w:t>
      </w:r>
    </w:p>
    <w:p w:rsidR="00DC36BF" w:rsidRDefault="0072159B">
      <w:pPr>
        <w:spacing w:before="54"/>
        <w:ind w:left="499" w:right="132"/>
        <w:rPr>
          <w:rFonts w:ascii="Arial" w:eastAsia="Arial" w:hAnsi="Arial" w:cs="Arial"/>
          <w:sz w:val="20"/>
          <w:szCs w:val="20"/>
        </w:rPr>
      </w:pPr>
      <w:r>
        <w:rPr>
          <w:rFonts w:ascii="Arial"/>
          <w:sz w:val="20"/>
        </w:rPr>
        <w:t>Per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CGS</w:t>
      </w:r>
      <w:r>
        <w:rPr>
          <w:rFonts w:ascii="Arial"/>
          <w:spacing w:val="-1"/>
          <w:sz w:val="20"/>
        </w:rPr>
        <w:t xml:space="preserve"> 12-81a </w:t>
      </w:r>
      <w:r>
        <w:rPr>
          <w:rFonts w:ascii="Arial"/>
          <w:sz w:val="20"/>
        </w:rPr>
        <w:t>the</w:t>
      </w:r>
      <w:r>
        <w:rPr>
          <w:rFonts w:ascii="Arial"/>
          <w:spacing w:val="-1"/>
          <w:sz w:val="20"/>
        </w:rPr>
        <w:t xml:space="preserve"> purchaser </w:t>
      </w:r>
      <w:r>
        <w:rPr>
          <w:rFonts w:ascii="Arial"/>
          <w:sz w:val="20"/>
        </w:rPr>
        <w:t>of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a</w:t>
      </w:r>
      <w:r>
        <w:rPr>
          <w:rFonts w:ascii="Arial"/>
          <w:spacing w:val="-1"/>
          <w:sz w:val="20"/>
        </w:rPr>
        <w:t xml:space="preserve"> property subject</w:t>
      </w:r>
      <w:r>
        <w:rPr>
          <w:rFonts w:ascii="Arial"/>
          <w:spacing w:val="37"/>
          <w:sz w:val="20"/>
        </w:rPr>
        <w:t xml:space="preserve"> </w:t>
      </w:r>
      <w:r>
        <w:rPr>
          <w:rFonts w:ascii="Arial"/>
          <w:sz w:val="20"/>
        </w:rPr>
        <w:t>to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a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tax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exemption</w:t>
      </w:r>
      <w:r>
        <w:rPr>
          <w:rFonts w:ascii="Arial"/>
          <w:spacing w:val="-1"/>
          <w:sz w:val="20"/>
        </w:rPr>
        <w:t xml:space="preserve"> shall </w:t>
      </w:r>
      <w:r>
        <w:rPr>
          <w:rFonts w:ascii="Arial"/>
          <w:sz w:val="20"/>
        </w:rPr>
        <w:t>be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z w:val="20"/>
        </w:rPr>
        <w:t>liable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for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taxes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on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the</w:t>
      </w:r>
      <w:r>
        <w:rPr>
          <w:rFonts w:ascii="Arial"/>
          <w:spacing w:val="24"/>
          <w:sz w:val="20"/>
        </w:rPr>
        <w:t xml:space="preserve"> </w:t>
      </w:r>
      <w:r>
        <w:rPr>
          <w:rFonts w:ascii="Arial"/>
          <w:spacing w:val="-1"/>
          <w:sz w:val="20"/>
        </w:rPr>
        <w:t xml:space="preserve">property </w:t>
      </w:r>
      <w:r>
        <w:rPr>
          <w:rFonts w:ascii="Arial"/>
          <w:sz w:val="20"/>
        </w:rPr>
        <w:t>from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z w:val="20"/>
        </w:rPr>
        <w:t>the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date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on</w:t>
      </w:r>
      <w:r>
        <w:rPr>
          <w:rFonts w:ascii="Arial"/>
          <w:spacing w:val="-1"/>
          <w:sz w:val="20"/>
        </w:rPr>
        <w:t xml:space="preserve"> which </w:t>
      </w:r>
      <w:r>
        <w:rPr>
          <w:rFonts w:ascii="Arial"/>
          <w:sz w:val="20"/>
        </w:rPr>
        <w:t>the</w:t>
      </w:r>
      <w:r>
        <w:rPr>
          <w:rFonts w:ascii="Arial"/>
          <w:spacing w:val="-1"/>
          <w:sz w:val="20"/>
        </w:rPr>
        <w:t xml:space="preserve"> conveyance is</w:t>
      </w:r>
      <w:r>
        <w:rPr>
          <w:rFonts w:ascii="Arial"/>
          <w:spacing w:val="35"/>
          <w:sz w:val="20"/>
        </w:rPr>
        <w:t xml:space="preserve"> </w:t>
      </w:r>
      <w:r>
        <w:rPr>
          <w:rFonts w:ascii="Arial"/>
          <w:sz w:val="20"/>
        </w:rPr>
        <w:t>placed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on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the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z w:val="20"/>
        </w:rPr>
        <w:t>land</w:t>
      </w:r>
      <w:r>
        <w:rPr>
          <w:rFonts w:ascii="Arial"/>
          <w:spacing w:val="-1"/>
          <w:sz w:val="20"/>
        </w:rPr>
        <w:t xml:space="preserve"> records.</w:t>
      </w:r>
      <w:r>
        <w:rPr>
          <w:rFonts w:ascii="Arial"/>
          <w:spacing w:val="54"/>
          <w:sz w:val="20"/>
        </w:rPr>
        <w:t xml:space="preserve"> </w:t>
      </w:r>
      <w:r>
        <w:rPr>
          <w:rFonts w:ascii="Arial"/>
          <w:sz w:val="20"/>
        </w:rPr>
        <w:t>Time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limits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for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filing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the</w:t>
      </w:r>
      <w:r>
        <w:rPr>
          <w:rFonts w:ascii="Arial"/>
          <w:spacing w:val="23"/>
          <w:sz w:val="20"/>
        </w:rPr>
        <w:t xml:space="preserve"> </w:t>
      </w:r>
      <w:r>
        <w:rPr>
          <w:rFonts w:ascii="Arial"/>
          <w:spacing w:val="-1"/>
          <w:sz w:val="20"/>
        </w:rPr>
        <w:t>conveyance and notifying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z w:val="20"/>
        </w:rPr>
        <w:t>the</w:t>
      </w:r>
      <w:r>
        <w:rPr>
          <w:rFonts w:ascii="Arial"/>
          <w:spacing w:val="-1"/>
          <w:sz w:val="20"/>
        </w:rPr>
        <w:t xml:space="preserve"> assessor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z w:val="20"/>
        </w:rPr>
        <w:t>of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the</w:t>
      </w:r>
      <w:r>
        <w:rPr>
          <w:rFonts w:ascii="Arial"/>
          <w:spacing w:val="30"/>
          <w:sz w:val="20"/>
        </w:rPr>
        <w:t xml:space="preserve"> </w:t>
      </w:r>
      <w:r>
        <w:rPr>
          <w:rFonts w:ascii="Arial"/>
          <w:spacing w:val="-1"/>
          <w:sz w:val="20"/>
        </w:rPr>
        <w:t>transfer are required.</w:t>
      </w:r>
      <w:r>
        <w:rPr>
          <w:rFonts w:ascii="Arial"/>
          <w:spacing w:val="54"/>
          <w:sz w:val="20"/>
        </w:rPr>
        <w:t xml:space="preserve"> </w:t>
      </w:r>
      <w:r>
        <w:rPr>
          <w:rFonts w:ascii="Arial"/>
          <w:spacing w:val="-1"/>
          <w:sz w:val="20"/>
        </w:rPr>
        <w:t>Penalties apply for failure to</w:t>
      </w:r>
      <w:r>
        <w:rPr>
          <w:rFonts w:ascii="Arial"/>
          <w:spacing w:val="25"/>
          <w:sz w:val="20"/>
        </w:rPr>
        <w:t xml:space="preserve"> </w:t>
      </w:r>
      <w:r>
        <w:rPr>
          <w:rFonts w:ascii="Arial"/>
          <w:spacing w:val="-1"/>
          <w:sz w:val="20"/>
        </w:rPr>
        <w:t>file the conveyance or</w:t>
      </w:r>
      <w:r>
        <w:rPr>
          <w:rFonts w:ascii="Arial"/>
          <w:sz w:val="20"/>
        </w:rPr>
        <w:t xml:space="preserve"> </w:t>
      </w:r>
      <w:r>
        <w:rPr>
          <w:rFonts w:ascii="Arial"/>
          <w:spacing w:val="-1"/>
          <w:sz w:val="20"/>
        </w:rPr>
        <w:t>notify the assessor.</w:t>
      </w:r>
      <w:r>
        <w:rPr>
          <w:rFonts w:ascii="Arial"/>
          <w:spacing w:val="54"/>
          <w:sz w:val="20"/>
        </w:rPr>
        <w:t xml:space="preserve"> </w:t>
      </w:r>
      <w:r>
        <w:rPr>
          <w:rFonts w:ascii="Arial"/>
          <w:spacing w:val="-1"/>
          <w:sz w:val="20"/>
        </w:rPr>
        <w:t>See the</w:t>
      </w:r>
      <w:r>
        <w:rPr>
          <w:rFonts w:ascii="Arial"/>
          <w:spacing w:val="25"/>
          <w:sz w:val="20"/>
        </w:rPr>
        <w:t xml:space="preserve"> </w:t>
      </w:r>
      <w:r>
        <w:rPr>
          <w:rFonts w:ascii="Arial"/>
          <w:sz w:val="20"/>
        </w:rPr>
        <w:t>local</w:t>
      </w:r>
      <w:r>
        <w:rPr>
          <w:rFonts w:ascii="Arial"/>
          <w:spacing w:val="-1"/>
          <w:sz w:val="20"/>
        </w:rPr>
        <w:t xml:space="preserve"> assessor</w:t>
      </w:r>
      <w:r>
        <w:rPr>
          <w:rFonts w:ascii="Arial"/>
          <w:sz w:val="20"/>
        </w:rPr>
        <w:t xml:space="preserve"> for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more</w:t>
      </w:r>
      <w:r>
        <w:rPr>
          <w:rFonts w:ascii="Arial"/>
          <w:spacing w:val="-1"/>
          <w:sz w:val="20"/>
        </w:rPr>
        <w:t xml:space="preserve"> information.</w:t>
      </w:r>
      <w:r>
        <w:rPr>
          <w:rFonts w:ascii="Arial"/>
          <w:spacing w:val="54"/>
          <w:sz w:val="20"/>
        </w:rPr>
        <w:t xml:space="preserve"> </w:t>
      </w:r>
      <w:r>
        <w:rPr>
          <w:rFonts w:ascii="Arial"/>
          <w:sz w:val="20"/>
        </w:rPr>
        <w:t>The</w:t>
      </w:r>
      <w:r>
        <w:rPr>
          <w:rFonts w:ascii="Arial"/>
          <w:spacing w:val="-1"/>
          <w:sz w:val="20"/>
        </w:rPr>
        <w:t xml:space="preserve"> provisions</w:t>
      </w:r>
      <w:r>
        <w:rPr>
          <w:rFonts w:ascii="Arial"/>
          <w:spacing w:val="35"/>
          <w:sz w:val="20"/>
        </w:rPr>
        <w:t xml:space="preserve"> </w:t>
      </w:r>
      <w:r>
        <w:rPr>
          <w:rFonts w:ascii="Arial"/>
          <w:spacing w:val="-1"/>
          <w:sz w:val="20"/>
        </w:rPr>
        <w:t>of this statute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pacing w:val="-1"/>
          <w:sz w:val="20"/>
        </w:rPr>
        <w:t xml:space="preserve">do not apply to </w:t>
      </w:r>
      <w:r>
        <w:rPr>
          <w:rFonts w:ascii="Arial"/>
          <w:sz w:val="20"/>
        </w:rPr>
        <w:t>a</w:t>
      </w:r>
      <w:r>
        <w:rPr>
          <w:rFonts w:ascii="Arial"/>
          <w:spacing w:val="-1"/>
          <w:sz w:val="20"/>
        </w:rPr>
        <w:t xml:space="preserve"> purchaser</w:t>
      </w:r>
      <w:r>
        <w:rPr>
          <w:rFonts w:ascii="Arial"/>
          <w:sz w:val="20"/>
        </w:rPr>
        <w:t xml:space="preserve"> </w:t>
      </w:r>
      <w:r>
        <w:rPr>
          <w:rFonts w:ascii="Arial"/>
          <w:spacing w:val="-1"/>
          <w:sz w:val="20"/>
        </w:rPr>
        <w:t>who has</w:t>
      </w:r>
      <w:r>
        <w:rPr>
          <w:rFonts w:ascii="Arial"/>
          <w:spacing w:val="30"/>
          <w:sz w:val="20"/>
        </w:rPr>
        <w:t xml:space="preserve"> </w:t>
      </w:r>
      <w:r>
        <w:rPr>
          <w:rFonts w:ascii="Arial"/>
          <w:spacing w:val="-1"/>
          <w:sz w:val="20"/>
        </w:rPr>
        <w:t xml:space="preserve">already qualified </w:t>
      </w:r>
      <w:r>
        <w:rPr>
          <w:rFonts w:ascii="Arial"/>
          <w:sz w:val="20"/>
        </w:rPr>
        <w:t>for</w:t>
      </w:r>
      <w:r>
        <w:rPr>
          <w:rFonts w:ascii="Arial"/>
          <w:spacing w:val="-1"/>
          <w:sz w:val="20"/>
        </w:rPr>
        <w:t xml:space="preserve"> exempt </w:t>
      </w:r>
      <w:r>
        <w:rPr>
          <w:rFonts w:ascii="Arial"/>
          <w:sz w:val="20"/>
        </w:rPr>
        <w:t>status.</w:t>
      </w:r>
    </w:p>
    <w:p w:rsidR="00DC36BF" w:rsidRDefault="0072159B">
      <w:pPr>
        <w:numPr>
          <w:ilvl w:val="0"/>
          <w:numId w:val="1"/>
        </w:numPr>
        <w:tabs>
          <w:tab w:val="left" w:pos="500"/>
        </w:tabs>
        <w:spacing w:before="121"/>
        <w:ind w:left="499" w:right="256"/>
        <w:rPr>
          <w:rFonts w:ascii="Arial" w:eastAsia="Arial" w:hAnsi="Arial" w:cs="Arial"/>
          <w:sz w:val="24"/>
          <w:szCs w:val="24"/>
        </w:rPr>
      </w:pPr>
      <w:r>
        <w:rPr>
          <w:rFonts w:ascii="Arial"/>
          <w:b/>
          <w:spacing w:val="-1"/>
          <w:sz w:val="24"/>
        </w:rPr>
        <w:t>Once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approved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must</w:t>
      </w:r>
      <w:r>
        <w:rPr>
          <w:rFonts w:ascii="Arial"/>
          <w:b/>
          <w:sz w:val="24"/>
        </w:rPr>
        <w:t xml:space="preserve"> a </w:t>
      </w:r>
      <w:r>
        <w:rPr>
          <w:rFonts w:ascii="Arial"/>
          <w:b/>
          <w:spacing w:val="-1"/>
          <w:sz w:val="24"/>
        </w:rPr>
        <w:t>tax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exempt</w:t>
      </w:r>
      <w:r>
        <w:rPr>
          <w:rFonts w:ascii="Arial"/>
          <w:b/>
          <w:spacing w:val="24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organization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re-file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for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exempt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status.</w:t>
      </w:r>
    </w:p>
    <w:p w:rsidR="00DC36BF" w:rsidRDefault="0072159B">
      <w:pPr>
        <w:spacing w:before="59"/>
        <w:ind w:left="499" w:right="20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/>
          <w:sz w:val="20"/>
        </w:rPr>
        <w:t>The</w:t>
      </w:r>
      <w:r>
        <w:rPr>
          <w:rFonts w:ascii="Arial"/>
          <w:spacing w:val="-1"/>
          <w:sz w:val="20"/>
        </w:rPr>
        <w:t xml:space="preserve"> following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z w:val="20"/>
        </w:rPr>
        <w:t>tax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exempt</w:t>
      </w:r>
      <w:r>
        <w:rPr>
          <w:rFonts w:ascii="Arial"/>
          <w:spacing w:val="-1"/>
          <w:sz w:val="20"/>
        </w:rPr>
        <w:t xml:space="preserve"> organizations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z w:val="20"/>
        </w:rPr>
        <w:t>must</w:t>
      </w:r>
      <w:r>
        <w:rPr>
          <w:rFonts w:ascii="Arial"/>
          <w:spacing w:val="-1"/>
          <w:sz w:val="20"/>
        </w:rPr>
        <w:t xml:space="preserve"> re-file</w:t>
      </w:r>
      <w:r>
        <w:rPr>
          <w:rFonts w:ascii="Arial"/>
          <w:spacing w:val="43"/>
          <w:sz w:val="20"/>
        </w:rPr>
        <w:t xml:space="preserve"> </w:t>
      </w:r>
      <w:r>
        <w:rPr>
          <w:rFonts w:ascii="Arial"/>
          <w:spacing w:val="-1"/>
          <w:sz w:val="20"/>
        </w:rPr>
        <w:t>quadrennially</w:t>
      </w:r>
      <w:r>
        <w:rPr>
          <w:rFonts w:ascii="Arial"/>
          <w:spacing w:val="-3"/>
          <w:sz w:val="20"/>
        </w:rPr>
        <w:t xml:space="preserve"> </w:t>
      </w:r>
      <w:r>
        <w:rPr>
          <w:rFonts w:ascii="Arial"/>
          <w:sz w:val="20"/>
        </w:rPr>
        <w:t>for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exempt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status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for</w:t>
      </w:r>
      <w:r>
        <w:rPr>
          <w:rFonts w:ascii="Arial"/>
          <w:spacing w:val="-1"/>
          <w:sz w:val="20"/>
        </w:rPr>
        <w:t xml:space="preserve"> </w:t>
      </w:r>
      <w:r>
        <w:rPr>
          <w:rFonts w:ascii="Arial"/>
          <w:sz w:val="20"/>
        </w:rPr>
        <w:t>all</w:t>
      </w:r>
      <w:r>
        <w:rPr>
          <w:rFonts w:ascii="Arial"/>
          <w:spacing w:val="-1"/>
          <w:sz w:val="20"/>
        </w:rPr>
        <w:t xml:space="preserve"> properties</w:t>
      </w:r>
      <w:r>
        <w:rPr>
          <w:rFonts w:ascii="Arial"/>
          <w:sz w:val="20"/>
        </w:rPr>
        <w:t xml:space="preserve"> for</w:t>
      </w:r>
      <w:r>
        <w:rPr>
          <w:rFonts w:ascii="Arial"/>
          <w:spacing w:val="29"/>
          <w:sz w:val="20"/>
        </w:rPr>
        <w:t xml:space="preserve"> </w:t>
      </w:r>
      <w:r>
        <w:rPr>
          <w:rFonts w:ascii="Arial"/>
          <w:spacing w:val="-1"/>
          <w:sz w:val="20"/>
        </w:rPr>
        <w:t xml:space="preserve">which exemption </w:t>
      </w:r>
      <w:r>
        <w:rPr>
          <w:rFonts w:ascii="Arial"/>
          <w:sz w:val="20"/>
        </w:rPr>
        <w:t>is</w:t>
      </w:r>
      <w:r>
        <w:rPr>
          <w:rFonts w:ascii="Arial"/>
          <w:spacing w:val="-1"/>
          <w:sz w:val="20"/>
        </w:rPr>
        <w:t xml:space="preserve"> sought. </w:t>
      </w:r>
      <w:r>
        <w:rPr>
          <w:rFonts w:ascii="Arial"/>
          <w:sz w:val="20"/>
        </w:rPr>
        <w:t>The</w:t>
      </w:r>
      <w:r>
        <w:rPr>
          <w:rFonts w:ascii="Arial"/>
          <w:spacing w:val="-1"/>
          <w:sz w:val="20"/>
        </w:rPr>
        <w:t xml:space="preserve"> properly</w:t>
      </w:r>
      <w:r>
        <w:rPr>
          <w:rFonts w:ascii="Arial"/>
          <w:spacing w:val="-3"/>
          <w:sz w:val="20"/>
        </w:rPr>
        <w:t xml:space="preserve"> </w:t>
      </w:r>
      <w:r>
        <w:rPr>
          <w:rFonts w:ascii="Arial"/>
          <w:spacing w:val="-1"/>
          <w:sz w:val="20"/>
        </w:rPr>
        <w:t>completed</w:t>
      </w:r>
    </w:p>
    <w:p w:rsidR="00DC36BF" w:rsidRDefault="0072159B">
      <w:pPr>
        <w:spacing w:before="3" w:line="230" w:lineRule="exact"/>
        <w:ind w:left="499" w:right="24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/>
          <w:spacing w:val="-1"/>
          <w:sz w:val="20"/>
        </w:rPr>
        <w:t xml:space="preserve">Tax Exempt Application </w:t>
      </w:r>
      <w:r>
        <w:rPr>
          <w:rFonts w:ascii="Arial"/>
          <w:sz w:val="20"/>
        </w:rPr>
        <w:t>-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pacing w:val="-1"/>
          <w:sz w:val="20"/>
        </w:rPr>
        <w:t>Quadrennial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pacing w:val="-1"/>
          <w:sz w:val="20"/>
        </w:rPr>
        <w:t xml:space="preserve">Report </w:t>
      </w:r>
      <w:r>
        <w:rPr>
          <w:rFonts w:ascii="Arial"/>
          <w:spacing w:val="-2"/>
          <w:sz w:val="20"/>
        </w:rPr>
        <w:t>must</w:t>
      </w:r>
      <w:r>
        <w:rPr>
          <w:rFonts w:ascii="Arial"/>
          <w:spacing w:val="26"/>
          <w:sz w:val="20"/>
        </w:rPr>
        <w:t xml:space="preserve"> </w:t>
      </w:r>
      <w:r>
        <w:rPr>
          <w:rFonts w:ascii="Arial"/>
          <w:sz w:val="20"/>
        </w:rPr>
        <w:t>be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pacing w:val="-1"/>
          <w:sz w:val="20"/>
        </w:rPr>
        <w:t>received by November</w:t>
      </w:r>
      <w:r>
        <w:rPr>
          <w:rFonts w:ascii="Arial"/>
          <w:sz w:val="20"/>
        </w:rPr>
        <w:t xml:space="preserve"> 1</w:t>
      </w:r>
      <w:r>
        <w:rPr>
          <w:rFonts w:ascii="Arial"/>
          <w:position w:val="10"/>
          <w:sz w:val="13"/>
        </w:rPr>
        <w:t>st</w:t>
      </w:r>
      <w:r>
        <w:rPr>
          <w:rFonts w:ascii="Arial"/>
          <w:spacing w:val="18"/>
          <w:position w:val="10"/>
          <w:sz w:val="13"/>
        </w:rPr>
        <w:t xml:space="preserve"> </w:t>
      </w:r>
      <w:r>
        <w:rPr>
          <w:rFonts w:ascii="Arial"/>
          <w:sz w:val="20"/>
        </w:rPr>
        <w:t>following</w:t>
      </w:r>
      <w:r>
        <w:rPr>
          <w:rFonts w:ascii="Arial"/>
          <w:spacing w:val="-1"/>
          <w:sz w:val="20"/>
        </w:rPr>
        <w:t xml:space="preserve"> the October</w:t>
      </w:r>
      <w:r>
        <w:rPr>
          <w:rFonts w:ascii="Arial"/>
          <w:spacing w:val="41"/>
          <w:sz w:val="20"/>
        </w:rPr>
        <w:t xml:space="preserve"> </w:t>
      </w:r>
      <w:r>
        <w:rPr>
          <w:rFonts w:ascii="Arial"/>
          <w:sz w:val="20"/>
        </w:rPr>
        <w:t>1</w:t>
      </w:r>
      <w:r>
        <w:rPr>
          <w:rFonts w:ascii="Arial"/>
          <w:position w:val="10"/>
          <w:sz w:val="13"/>
        </w:rPr>
        <w:t>st</w:t>
      </w:r>
      <w:r>
        <w:rPr>
          <w:rFonts w:ascii="Arial"/>
          <w:spacing w:val="17"/>
          <w:position w:val="10"/>
          <w:sz w:val="13"/>
        </w:rPr>
        <w:t xml:space="preserve"> </w:t>
      </w:r>
      <w:r>
        <w:rPr>
          <w:rFonts w:ascii="Arial"/>
          <w:spacing w:val="-2"/>
          <w:sz w:val="20"/>
        </w:rPr>
        <w:t>assessment</w:t>
      </w:r>
      <w:r>
        <w:rPr>
          <w:rFonts w:ascii="Arial"/>
          <w:spacing w:val="-1"/>
          <w:sz w:val="20"/>
        </w:rPr>
        <w:t xml:space="preserve"> date.</w:t>
      </w:r>
    </w:p>
    <w:p w:rsidR="00DC36BF" w:rsidRDefault="0072159B">
      <w:pPr>
        <w:tabs>
          <w:tab w:val="left" w:pos="3739"/>
        </w:tabs>
        <w:spacing w:before="115"/>
        <w:ind w:left="499"/>
        <w:rPr>
          <w:rFonts w:ascii="Arial" w:eastAsia="Arial" w:hAnsi="Arial" w:cs="Arial"/>
          <w:sz w:val="20"/>
          <w:szCs w:val="20"/>
        </w:rPr>
      </w:pPr>
      <w:r>
        <w:rPr>
          <w:rFonts w:ascii="Arial"/>
          <w:spacing w:val="-1"/>
          <w:sz w:val="20"/>
        </w:rPr>
        <w:t>Agricultural Societies</w:t>
      </w:r>
      <w:r>
        <w:rPr>
          <w:rFonts w:ascii="Arial"/>
          <w:spacing w:val="-1"/>
          <w:sz w:val="20"/>
        </w:rPr>
        <w:tab/>
        <w:t xml:space="preserve">12-81 </w:t>
      </w:r>
      <w:r>
        <w:rPr>
          <w:rFonts w:ascii="Arial"/>
          <w:spacing w:val="-2"/>
          <w:sz w:val="20"/>
        </w:rPr>
        <w:t>(10)</w:t>
      </w:r>
    </w:p>
    <w:p w:rsidR="00DC36BF" w:rsidRDefault="0072159B">
      <w:pPr>
        <w:tabs>
          <w:tab w:val="left" w:pos="3740"/>
        </w:tabs>
        <w:ind w:left="499"/>
        <w:rPr>
          <w:rFonts w:ascii="Arial" w:eastAsia="Arial" w:hAnsi="Arial" w:cs="Arial"/>
          <w:sz w:val="20"/>
          <w:szCs w:val="20"/>
        </w:rPr>
      </w:pPr>
      <w:r>
        <w:rPr>
          <w:rFonts w:ascii="Arial"/>
          <w:spacing w:val="-1"/>
          <w:sz w:val="20"/>
        </w:rPr>
        <w:t>Cemetery Use</w:t>
      </w:r>
      <w:r>
        <w:rPr>
          <w:rFonts w:ascii="Arial"/>
          <w:spacing w:val="-1"/>
          <w:sz w:val="20"/>
        </w:rPr>
        <w:tab/>
        <w:t xml:space="preserve">12-81 </w:t>
      </w:r>
      <w:r>
        <w:rPr>
          <w:rFonts w:ascii="Arial"/>
          <w:spacing w:val="-2"/>
          <w:sz w:val="20"/>
        </w:rPr>
        <w:t>(11)</w:t>
      </w:r>
    </w:p>
    <w:p w:rsidR="00DC36BF" w:rsidRDefault="0072159B">
      <w:pPr>
        <w:tabs>
          <w:tab w:val="left" w:pos="3739"/>
        </w:tabs>
        <w:spacing w:line="230" w:lineRule="exact"/>
        <w:ind w:left="499"/>
        <w:rPr>
          <w:rFonts w:ascii="Arial" w:eastAsia="Arial" w:hAnsi="Arial" w:cs="Arial"/>
          <w:sz w:val="20"/>
          <w:szCs w:val="20"/>
        </w:rPr>
      </w:pPr>
      <w:r>
        <w:rPr>
          <w:rFonts w:ascii="Arial"/>
          <w:spacing w:val="-1"/>
          <w:sz w:val="20"/>
        </w:rPr>
        <w:t>Charitable Organizations</w:t>
      </w:r>
      <w:r>
        <w:rPr>
          <w:rFonts w:ascii="Arial"/>
          <w:spacing w:val="-1"/>
          <w:sz w:val="20"/>
        </w:rPr>
        <w:tab/>
        <w:t>12-81 (7)</w:t>
      </w:r>
    </w:p>
    <w:p w:rsidR="00DC36BF" w:rsidRDefault="0072159B">
      <w:pPr>
        <w:tabs>
          <w:tab w:val="left" w:pos="3739"/>
        </w:tabs>
        <w:spacing w:line="230" w:lineRule="exact"/>
        <w:ind w:left="499"/>
        <w:rPr>
          <w:rFonts w:ascii="Arial" w:eastAsia="Arial" w:hAnsi="Arial" w:cs="Arial"/>
          <w:sz w:val="20"/>
          <w:szCs w:val="20"/>
        </w:rPr>
      </w:pPr>
      <w:r>
        <w:rPr>
          <w:rFonts w:ascii="Arial"/>
          <w:spacing w:val="-1"/>
          <w:sz w:val="20"/>
        </w:rPr>
        <w:t>Educational</w:t>
      </w:r>
      <w:r>
        <w:rPr>
          <w:rFonts w:ascii="Arial"/>
          <w:spacing w:val="-2"/>
          <w:sz w:val="20"/>
        </w:rPr>
        <w:t xml:space="preserve"> Organizations</w:t>
      </w:r>
      <w:r>
        <w:rPr>
          <w:rFonts w:ascii="Arial"/>
          <w:spacing w:val="-2"/>
          <w:sz w:val="20"/>
        </w:rPr>
        <w:tab/>
      </w:r>
      <w:r>
        <w:rPr>
          <w:rFonts w:ascii="Arial"/>
          <w:spacing w:val="-1"/>
          <w:sz w:val="20"/>
        </w:rPr>
        <w:t>12-81 (7)</w:t>
      </w:r>
    </w:p>
    <w:p w:rsidR="00DC36BF" w:rsidRDefault="0072159B">
      <w:pPr>
        <w:tabs>
          <w:tab w:val="left" w:pos="3739"/>
        </w:tabs>
        <w:ind w:left="499"/>
        <w:rPr>
          <w:rFonts w:ascii="Arial" w:eastAsia="Arial" w:hAnsi="Arial" w:cs="Arial"/>
          <w:sz w:val="20"/>
          <w:szCs w:val="20"/>
        </w:rPr>
      </w:pPr>
      <w:r>
        <w:rPr>
          <w:rFonts w:ascii="Arial"/>
          <w:spacing w:val="-1"/>
          <w:sz w:val="20"/>
        </w:rPr>
        <w:t>Historical Organizations</w:t>
      </w:r>
      <w:r>
        <w:rPr>
          <w:rFonts w:ascii="Arial"/>
          <w:spacing w:val="-1"/>
          <w:sz w:val="20"/>
        </w:rPr>
        <w:tab/>
        <w:t>12-81 (7)</w:t>
      </w:r>
    </w:p>
    <w:p w:rsidR="00DC36BF" w:rsidRDefault="0072159B">
      <w:pPr>
        <w:tabs>
          <w:tab w:val="left" w:pos="3739"/>
        </w:tabs>
        <w:spacing w:line="230" w:lineRule="exact"/>
        <w:ind w:left="499"/>
        <w:rPr>
          <w:rFonts w:ascii="Arial" w:eastAsia="Arial" w:hAnsi="Arial" w:cs="Arial"/>
          <w:sz w:val="20"/>
          <w:szCs w:val="20"/>
        </w:rPr>
      </w:pPr>
      <w:r>
        <w:rPr>
          <w:rFonts w:ascii="Arial"/>
          <w:spacing w:val="-1"/>
          <w:sz w:val="20"/>
        </w:rPr>
        <w:t>Horticultural</w:t>
      </w:r>
      <w:r>
        <w:rPr>
          <w:rFonts w:ascii="Arial"/>
          <w:spacing w:val="-2"/>
          <w:sz w:val="20"/>
        </w:rPr>
        <w:t xml:space="preserve"> Organizations</w:t>
      </w:r>
      <w:r>
        <w:rPr>
          <w:rFonts w:ascii="Arial"/>
          <w:spacing w:val="-2"/>
          <w:sz w:val="20"/>
        </w:rPr>
        <w:tab/>
      </w:r>
      <w:r>
        <w:rPr>
          <w:rFonts w:ascii="Arial"/>
          <w:spacing w:val="-1"/>
          <w:sz w:val="20"/>
        </w:rPr>
        <w:t xml:space="preserve">12-81 </w:t>
      </w:r>
      <w:r>
        <w:rPr>
          <w:rFonts w:ascii="Arial"/>
          <w:spacing w:val="-2"/>
          <w:sz w:val="20"/>
        </w:rPr>
        <w:t>(10)</w:t>
      </w:r>
    </w:p>
    <w:p w:rsidR="00DC36BF" w:rsidRDefault="0072159B">
      <w:pPr>
        <w:tabs>
          <w:tab w:val="left" w:pos="3739"/>
        </w:tabs>
        <w:spacing w:line="230" w:lineRule="exact"/>
        <w:ind w:left="499"/>
        <w:rPr>
          <w:rFonts w:ascii="Arial" w:eastAsia="Arial" w:hAnsi="Arial" w:cs="Arial"/>
          <w:sz w:val="20"/>
          <w:szCs w:val="20"/>
        </w:rPr>
      </w:pPr>
      <w:r>
        <w:rPr>
          <w:rFonts w:ascii="Arial"/>
          <w:spacing w:val="-1"/>
          <w:w w:val="95"/>
          <w:sz w:val="20"/>
        </w:rPr>
        <w:t>Hospitals</w:t>
      </w:r>
      <w:r>
        <w:rPr>
          <w:rFonts w:ascii="Arial"/>
          <w:spacing w:val="-1"/>
          <w:w w:val="95"/>
          <w:sz w:val="20"/>
        </w:rPr>
        <w:tab/>
      </w:r>
      <w:r>
        <w:rPr>
          <w:rFonts w:ascii="Arial"/>
          <w:spacing w:val="-1"/>
          <w:sz w:val="20"/>
        </w:rPr>
        <w:t>12-81 (16)</w:t>
      </w:r>
    </w:p>
    <w:p w:rsidR="00DC36BF" w:rsidRDefault="0072159B">
      <w:pPr>
        <w:tabs>
          <w:tab w:val="left" w:pos="3738"/>
        </w:tabs>
        <w:ind w:left="499"/>
        <w:rPr>
          <w:rFonts w:ascii="Arial" w:eastAsia="Arial" w:hAnsi="Arial" w:cs="Arial"/>
          <w:sz w:val="20"/>
          <w:szCs w:val="20"/>
        </w:rPr>
      </w:pPr>
      <w:r>
        <w:rPr>
          <w:rFonts w:ascii="Arial"/>
          <w:spacing w:val="-1"/>
          <w:sz w:val="20"/>
        </w:rPr>
        <w:t>Literary Organizations</w:t>
      </w:r>
      <w:r>
        <w:rPr>
          <w:rFonts w:ascii="Arial"/>
          <w:spacing w:val="-1"/>
          <w:sz w:val="20"/>
        </w:rPr>
        <w:tab/>
        <w:t>12-81 (7)</w:t>
      </w:r>
    </w:p>
    <w:p w:rsidR="00DC36BF" w:rsidRDefault="0072159B">
      <w:pPr>
        <w:tabs>
          <w:tab w:val="left" w:pos="3740"/>
        </w:tabs>
        <w:spacing w:line="230" w:lineRule="exact"/>
        <w:ind w:left="499"/>
        <w:rPr>
          <w:rFonts w:ascii="Arial" w:eastAsia="Arial" w:hAnsi="Arial" w:cs="Arial"/>
          <w:sz w:val="20"/>
          <w:szCs w:val="20"/>
        </w:rPr>
      </w:pPr>
      <w:r>
        <w:rPr>
          <w:rFonts w:ascii="Arial"/>
          <w:spacing w:val="-1"/>
          <w:sz w:val="20"/>
        </w:rPr>
        <w:t>Sanatoriums</w:t>
      </w:r>
      <w:r>
        <w:rPr>
          <w:rFonts w:ascii="Arial"/>
          <w:spacing w:val="-1"/>
          <w:sz w:val="20"/>
        </w:rPr>
        <w:tab/>
        <w:t>12-81 (16)</w:t>
      </w:r>
    </w:p>
    <w:p w:rsidR="00DC36BF" w:rsidRDefault="0072159B">
      <w:pPr>
        <w:tabs>
          <w:tab w:val="left" w:pos="3739"/>
        </w:tabs>
        <w:spacing w:line="365" w:lineRule="auto"/>
        <w:ind w:left="499" w:right="708"/>
        <w:rPr>
          <w:rFonts w:ascii="Arial" w:eastAsia="Arial" w:hAnsi="Arial" w:cs="Arial"/>
          <w:sz w:val="20"/>
          <w:szCs w:val="20"/>
        </w:rPr>
      </w:pPr>
      <w:r>
        <w:rPr>
          <w:rFonts w:ascii="Arial"/>
          <w:spacing w:val="-1"/>
          <w:sz w:val="20"/>
        </w:rPr>
        <w:t xml:space="preserve">Scientific </w:t>
      </w:r>
      <w:r>
        <w:rPr>
          <w:rFonts w:ascii="Arial"/>
          <w:spacing w:val="-2"/>
          <w:sz w:val="20"/>
        </w:rPr>
        <w:t>Organizations</w:t>
      </w:r>
      <w:r>
        <w:rPr>
          <w:rFonts w:ascii="Arial"/>
          <w:spacing w:val="-2"/>
          <w:sz w:val="20"/>
        </w:rPr>
        <w:tab/>
      </w:r>
      <w:r>
        <w:rPr>
          <w:rFonts w:ascii="Arial"/>
          <w:spacing w:val="-1"/>
          <w:sz w:val="20"/>
        </w:rPr>
        <w:t>12-81 (7)</w:t>
      </w:r>
      <w:r>
        <w:rPr>
          <w:rFonts w:ascii="Arial"/>
          <w:spacing w:val="27"/>
          <w:sz w:val="20"/>
        </w:rPr>
        <w:t xml:space="preserve"> </w:t>
      </w:r>
      <w:r>
        <w:rPr>
          <w:rFonts w:ascii="Arial"/>
          <w:spacing w:val="-1"/>
          <w:sz w:val="20"/>
        </w:rPr>
        <w:t>Other pertinent statute references:</w:t>
      </w:r>
    </w:p>
    <w:p w:rsidR="00DC36BF" w:rsidRDefault="0072159B">
      <w:pPr>
        <w:tabs>
          <w:tab w:val="right" w:pos="4971"/>
        </w:tabs>
        <w:spacing w:line="173" w:lineRule="exact"/>
        <w:ind w:left="499"/>
        <w:rPr>
          <w:rFonts w:ascii="Arial" w:eastAsia="Arial" w:hAnsi="Arial" w:cs="Arial"/>
          <w:sz w:val="20"/>
          <w:szCs w:val="20"/>
        </w:rPr>
      </w:pPr>
      <w:r>
        <w:rPr>
          <w:rFonts w:ascii="Arial"/>
          <w:spacing w:val="-1"/>
          <w:sz w:val="20"/>
        </w:rPr>
        <w:t>Exemptions</w:t>
      </w:r>
      <w:r>
        <w:rPr>
          <w:rFonts w:ascii="Arial"/>
          <w:spacing w:val="-1"/>
          <w:sz w:val="20"/>
        </w:rPr>
        <w:tab/>
        <w:t>12-81</w:t>
      </w:r>
    </w:p>
    <w:p w:rsidR="00DC36BF" w:rsidRDefault="0072159B">
      <w:pPr>
        <w:tabs>
          <w:tab w:val="left" w:pos="4460"/>
        </w:tabs>
        <w:spacing w:line="230" w:lineRule="exact"/>
        <w:ind w:left="499"/>
        <w:rPr>
          <w:rFonts w:ascii="Arial" w:eastAsia="Arial" w:hAnsi="Arial" w:cs="Arial"/>
          <w:sz w:val="20"/>
          <w:szCs w:val="20"/>
        </w:rPr>
      </w:pPr>
      <w:r>
        <w:rPr>
          <w:rFonts w:ascii="Arial"/>
          <w:sz w:val="20"/>
        </w:rPr>
        <w:t>Enabling</w:t>
      </w:r>
      <w:r>
        <w:rPr>
          <w:rFonts w:ascii="Arial"/>
          <w:spacing w:val="-1"/>
          <w:sz w:val="20"/>
        </w:rPr>
        <w:t xml:space="preserve"> Statute </w:t>
      </w:r>
      <w:r>
        <w:rPr>
          <w:rFonts w:ascii="Arial"/>
          <w:sz w:val="20"/>
        </w:rPr>
        <w:t>for</w:t>
      </w:r>
      <w:r>
        <w:rPr>
          <w:rFonts w:ascii="Arial"/>
          <w:spacing w:val="-1"/>
          <w:sz w:val="20"/>
        </w:rPr>
        <w:t xml:space="preserve"> Local </w:t>
      </w:r>
      <w:r>
        <w:rPr>
          <w:rFonts w:ascii="Arial"/>
          <w:sz w:val="20"/>
        </w:rPr>
        <w:t>Option</w:t>
      </w:r>
      <w:r>
        <w:rPr>
          <w:rFonts w:ascii="Arial"/>
          <w:sz w:val="20"/>
        </w:rPr>
        <w:tab/>
      </w:r>
      <w:r>
        <w:rPr>
          <w:rFonts w:ascii="Arial"/>
          <w:spacing w:val="-1"/>
          <w:sz w:val="20"/>
        </w:rPr>
        <w:t>12-81b</w:t>
      </w:r>
    </w:p>
    <w:p w:rsidR="00DC36BF" w:rsidRDefault="0072159B">
      <w:pPr>
        <w:tabs>
          <w:tab w:val="right" w:pos="4970"/>
        </w:tabs>
        <w:spacing w:line="230" w:lineRule="exact"/>
        <w:ind w:left="499"/>
        <w:rPr>
          <w:rFonts w:ascii="Arial" w:eastAsia="Arial" w:hAnsi="Arial" w:cs="Arial"/>
          <w:sz w:val="20"/>
          <w:szCs w:val="20"/>
        </w:rPr>
      </w:pPr>
      <w:r>
        <w:rPr>
          <w:rFonts w:ascii="Arial"/>
          <w:spacing w:val="-1"/>
          <w:sz w:val="20"/>
        </w:rPr>
        <w:t xml:space="preserve">Additional </w:t>
      </w:r>
      <w:r>
        <w:rPr>
          <w:rFonts w:ascii="Arial"/>
          <w:spacing w:val="-2"/>
          <w:sz w:val="20"/>
        </w:rPr>
        <w:t>Report</w:t>
      </w:r>
      <w:r>
        <w:rPr>
          <w:rFonts w:ascii="Arial"/>
          <w:spacing w:val="-2"/>
          <w:sz w:val="20"/>
        </w:rPr>
        <w:tab/>
      </w:r>
      <w:r>
        <w:rPr>
          <w:rFonts w:ascii="Arial"/>
          <w:spacing w:val="-1"/>
          <w:sz w:val="20"/>
        </w:rPr>
        <w:t>12-87</w:t>
      </w:r>
    </w:p>
    <w:p w:rsidR="00DC36BF" w:rsidRDefault="0072159B">
      <w:pPr>
        <w:tabs>
          <w:tab w:val="left" w:pos="4460"/>
        </w:tabs>
        <w:spacing w:line="230" w:lineRule="exact"/>
        <w:ind w:left="499"/>
        <w:rPr>
          <w:rFonts w:ascii="Arial" w:eastAsia="Arial" w:hAnsi="Arial" w:cs="Arial"/>
          <w:sz w:val="20"/>
          <w:szCs w:val="20"/>
        </w:rPr>
      </w:pPr>
      <w:r>
        <w:rPr>
          <w:rFonts w:ascii="Arial"/>
          <w:spacing w:val="-1"/>
          <w:sz w:val="20"/>
        </w:rPr>
        <w:t>Extension of Time to File</w:t>
      </w:r>
      <w:r>
        <w:rPr>
          <w:rFonts w:ascii="Arial"/>
          <w:spacing w:val="-1"/>
          <w:sz w:val="20"/>
        </w:rPr>
        <w:tab/>
        <w:t>12-87a</w:t>
      </w:r>
    </w:p>
    <w:p w:rsidR="00DC36BF" w:rsidRDefault="0072159B">
      <w:pPr>
        <w:tabs>
          <w:tab w:val="right" w:pos="4970"/>
        </w:tabs>
        <w:ind w:left="499"/>
        <w:rPr>
          <w:rFonts w:ascii="Arial" w:eastAsia="Arial" w:hAnsi="Arial" w:cs="Arial"/>
          <w:sz w:val="20"/>
          <w:szCs w:val="20"/>
        </w:rPr>
      </w:pPr>
      <w:r>
        <w:rPr>
          <w:rFonts w:ascii="Arial"/>
          <w:spacing w:val="-1"/>
          <w:sz w:val="20"/>
        </w:rPr>
        <w:t>Completely or Partially Exempt</w:t>
      </w:r>
      <w:r>
        <w:rPr>
          <w:rFonts w:ascii="Arial"/>
          <w:spacing w:val="-1"/>
          <w:sz w:val="20"/>
        </w:rPr>
        <w:tab/>
        <w:t>12-88</w:t>
      </w:r>
    </w:p>
    <w:p w:rsidR="00DC36BF" w:rsidRDefault="0072159B">
      <w:pPr>
        <w:tabs>
          <w:tab w:val="right" w:pos="4972"/>
        </w:tabs>
        <w:spacing w:line="230" w:lineRule="exact"/>
        <w:ind w:left="499"/>
        <w:rPr>
          <w:rFonts w:ascii="Arial" w:eastAsia="Arial" w:hAnsi="Arial" w:cs="Arial"/>
          <w:sz w:val="20"/>
          <w:szCs w:val="20"/>
        </w:rPr>
      </w:pPr>
      <w:r>
        <w:rPr>
          <w:rFonts w:ascii="Arial"/>
          <w:spacing w:val="-1"/>
          <w:sz w:val="20"/>
        </w:rPr>
        <w:t xml:space="preserve">Assessors </w:t>
      </w:r>
      <w:r>
        <w:rPr>
          <w:rFonts w:ascii="Arial"/>
          <w:sz w:val="20"/>
        </w:rPr>
        <w:t>to</w:t>
      </w:r>
      <w:r>
        <w:rPr>
          <w:rFonts w:ascii="Arial"/>
          <w:spacing w:val="-2"/>
          <w:sz w:val="20"/>
        </w:rPr>
        <w:t xml:space="preserve"> </w:t>
      </w:r>
      <w:r>
        <w:rPr>
          <w:rFonts w:ascii="Arial"/>
          <w:sz w:val="20"/>
        </w:rPr>
        <w:t>Determine</w:t>
      </w:r>
      <w:r>
        <w:rPr>
          <w:rFonts w:ascii="Arial"/>
          <w:spacing w:val="-1"/>
          <w:sz w:val="20"/>
        </w:rPr>
        <w:t xml:space="preserve"> Exemptions</w:t>
      </w:r>
      <w:r>
        <w:rPr>
          <w:rFonts w:ascii="Arial"/>
          <w:spacing w:val="-1"/>
          <w:sz w:val="20"/>
        </w:rPr>
        <w:tab/>
        <w:t>12-89</w:t>
      </w:r>
    </w:p>
    <w:p w:rsidR="00DC36BF" w:rsidRDefault="0072159B">
      <w:pPr>
        <w:spacing w:line="230" w:lineRule="exact"/>
        <w:ind w:left="499"/>
        <w:rPr>
          <w:rFonts w:ascii="Arial" w:eastAsia="Arial" w:hAnsi="Arial" w:cs="Arial"/>
          <w:sz w:val="20"/>
          <w:szCs w:val="20"/>
        </w:rPr>
      </w:pPr>
      <w:r>
        <w:rPr>
          <w:rFonts w:ascii="Arial"/>
          <w:spacing w:val="-1"/>
          <w:sz w:val="20"/>
        </w:rPr>
        <w:t xml:space="preserve">Evidence of Federal </w:t>
      </w:r>
      <w:r>
        <w:rPr>
          <w:rFonts w:ascii="Arial"/>
          <w:spacing w:val="-2"/>
          <w:sz w:val="20"/>
        </w:rPr>
        <w:t>Income</w:t>
      </w:r>
      <w:r>
        <w:rPr>
          <w:rFonts w:ascii="Arial"/>
          <w:spacing w:val="-1"/>
          <w:sz w:val="20"/>
        </w:rPr>
        <w:t xml:space="preserve"> Tax Exemption</w:t>
      </w:r>
      <w:r>
        <w:rPr>
          <w:rFonts w:ascii="Arial"/>
          <w:spacing w:val="24"/>
          <w:sz w:val="20"/>
        </w:rPr>
        <w:t xml:space="preserve"> </w:t>
      </w:r>
      <w:r>
        <w:rPr>
          <w:rFonts w:ascii="Arial"/>
          <w:spacing w:val="-2"/>
          <w:sz w:val="20"/>
        </w:rPr>
        <w:t>12-89a</w:t>
      </w:r>
    </w:p>
    <w:p w:rsidR="00DC36BF" w:rsidRDefault="00DC36BF">
      <w:pPr>
        <w:spacing w:line="230" w:lineRule="exact"/>
        <w:rPr>
          <w:rFonts w:ascii="Arial" w:eastAsia="Arial" w:hAnsi="Arial" w:cs="Arial"/>
          <w:sz w:val="20"/>
          <w:szCs w:val="20"/>
        </w:rPr>
        <w:sectPr w:rsidR="00DC36BF">
          <w:type w:val="continuous"/>
          <w:pgSz w:w="12240" w:h="15840"/>
          <w:pgMar w:top="660" w:right="640" w:bottom="1140" w:left="580" w:header="720" w:footer="720" w:gutter="0"/>
          <w:cols w:num="2" w:space="720" w:equalWidth="0">
            <w:col w:w="5181" w:space="579"/>
            <w:col w:w="5260"/>
          </w:cols>
        </w:sectPr>
      </w:pPr>
    </w:p>
    <w:p w:rsidR="00DC36BF" w:rsidRDefault="0072159B">
      <w:pPr>
        <w:spacing w:before="209"/>
        <w:ind w:left="5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z w:val="20"/>
        </w:rPr>
        <w:lastRenderedPageBreak/>
        <w:t>7</w:t>
      </w:r>
    </w:p>
    <w:sectPr w:rsidR="00DC36BF" w:rsidSect="00DC36BF">
      <w:type w:val="continuous"/>
      <w:pgSz w:w="12240" w:h="15840"/>
      <w:pgMar w:top="660" w:right="640" w:bottom="1140" w:left="58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36BF" w:rsidRDefault="00DC36BF" w:rsidP="00DC36BF">
      <w:r>
        <w:separator/>
      </w:r>
    </w:p>
  </w:endnote>
  <w:endnote w:type="continuationSeparator" w:id="0">
    <w:p w:rsidR="00DC36BF" w:rsidRDefault="00DC36BF" w:rsidP="00DC36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6BF" w:rsidRDefault="00DC36BF">
    <w:pPr>
      <w:spacing w:line="14" w:lineRule="auto"/>
      <w:rPr>
        <w:sz w:val="20"/>
        <w:szCs w:val="20"/>
      </w:rPr>
    </w:pPr>
    <w:r w:rsidRPr="00DC36B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301.5pt;margin-top:733.15pt;width:9.05pt;height:12.05pt;z-index:-33160;mso-position-horizontal-relative:page;mso-position-vertical-relative:page" filled="f" stroked="f">
          <v:textbox inset="0,0,0,0">
            <w:txbxContent>
              <w:p w:rsidR="00DC36BF" w:rsidRDefault="00DC36BF">
                <w:pPr>
                  <w:spacing w:line="225" w:lineRule="exact"/>
                  <w:ind w:left="4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 w:rsidR="0072159B">
                  <w:rPr>
                    <w:rFonts w:ascii="Times New Roman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72159B">
                  <w:rPr>
                    <w:rFonts w:ascii="Times New Roman"/>
                    <w:noProof/>
                    <w:sz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6BF" w:rsidRDefault="00DC36BF">
    <w:pPr>
      <w:spacing w:line="14" w:lineRule="auto"/>
      <w:rPr>
        <w:sz w:val="20"/>
        <w:szCs w:val="20"/>
      </w:rPr>
    </w:pPr>
    <w:r w:rsidRPr="00DC36B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01.5pt;margin-top:733.15pt;width:9.05pt;height:12.05pt;z-index:-33088;mso-position-horizontal-relative:page;mso-position-vertical-relative:page" filled="f" stroked="f">
          <v:textbox inset="0,0,0,0">
            <w:txbxContent>
              <w:p w:rsidR="00DC36BF" w:rsidRDefault="00DC36BF">
                <w:pPr>
                  <w:spacing w:line="225" w:lineRule="exact"/>
                  <w:ind w:left="4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 w:rsidR="0072159B">
                  <w:rPr>
                    <w:rFonts w:ascii="Times New Roman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72159B">
                  <w:rPr>
                    <w:rFonts w:ascii="Times New Roman"/>
                    <w:noProof/>
                    <w:sz w:val="20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6BF" w:rsidRDefault="00DC36BF">
    <w:pPr>
      <w:spacing w:line="14" w:lineRule="auto"/>
      <w:rPr>
        <w:sz w:val="20"/>
        <w:szCs w:val="20"/>
      </w:rPr>
    </w:pPr>
    <w:r w:rsidRPr="00DC36B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01.5pt;margin-top:733.15pt;width:9.05pt;height:12.05pt;z-index:-33064;mso-position-horizontal-relative:page;mso-position-vertical-relative:page" filled="f" stroked="f">
          <v:textbox inset="0,0,0,0">
            <w:txbxContent>
              <w:p w:rsidR="00DC36BF" w:rsidRDefault="00DC36BF">
                <w:pPr>
                  <w:spacing w:line="225" w:lineRule="exact"/>
                  <w:ind w:left="4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 w:rsidR="0072159B">
                  <w:rPr>
                    <w:rFonts w:ascii="Times New Roman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72159B">
                  <w:rPr>
                    <w:rFonts w:ascii="Times New Roman"/>
                    <w:noProof/>
                    <w:sz w:val="20"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6BF" w:rsidRDefault="00DC36BF">
    <w:pPr>
      <w:spacing w:line="14" w:lineRule="auto"/>
      <w:rPr>
        <w:sz w:val="20"/>
        <w:szCs w:val="20"/>
      </w:rPr>
    </w:pPr>
    <w:r w:rsidRPr="00DC36B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01.5pt;margin-top:733.15pt;width:9.05pt;height:12.05pt;z-index:-33040;mso-position-horizontal-relative:page;mso-position-vertical-relative:page" filled="f" stroked="f">
          <v:textbox inset="0,0,0,0">
            <w:txbxContent>
              <w:p w:rsidR="00DC36BF" w:rsidRDefault="00DC36BF">
                <w:pPr>
                  <w:spacing w:line="225" w:lineRule="exact"/>
                  <w:ind w:left="4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 w:rsidR="0072159B">
                  <w:rPr>
                    <w:rFonts w:ascii="Times New Roman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72159B">
                  <w:rPr>
                    <w:rFonts w:ascii="Times New Roman"/>
                    <w:noProof/>
                    <w:sz w:val="20"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6BF" w:rsidRDefault="00DC36BF">
    <w:pPr>
      <w:spacing w:line="14" w:lineRule="auto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36BF" w:rsidRDefault="00DC36BF" w:rsidP="00DC36BF">
      <w:r>
        <w:separator/>
      </w:r>
    </w:p>
  </w:footnote>
  <w:footnote w:type="continuationSeparator" w:id="0">
    <w:p w:rsidR="00DC36BF" w:rsidRDefault="00DC36BF" w:rsidP="00DC36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6BF" w:rsidRDefault="00DC36BF">
    <w:pPr>
      <w:spacing w:line="14" w:lineRule="auto"/>
      <w:rPr>
        <w:sz w:val="20"/>
        <w:szCs w:val="20"/>
      </w:rPr>
    </w:pPr>
    <w:r w:rsidRPr="00DC36B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35pt;margin-top:54pt;width:169.6pt;height:11.05pt;z-index:-33136;mso-position-horizontal-relative:page;mso-position-vertical-relative:page" filled="f" stroked="f">
          <v:textbox inset="0,0,0,0">
            <w:txbxContent>
              <w:p w:rsidR="00DC36BF" w:rsidRDefault="0072159B">
                <w:pPr>
                  <w:spacing w:line="204" w:lineRule="exact"/>
                  <w:ind w:left="20"/>
                  <w:rPr>
                    <w:rFonts w:ascii="Arial" w:eastAsia="Arial" w:hAnsi="Arial" w:cs="Arial"/>
                    <w:sz w:val="18"/>
                    <w:szCs w:val="18"/>
                  </w:rPr>
                </w:pPr>
                <w:r>
                  <w:rPr>
                    <w:rFonts w:ascii="Arial"/>
                    <w:spacing w:val="-1"/>
                    <w:sz w:val="18"/>
                  </w:rPr>
                  <w:t>Copy pages</w:t>
                </w:r>
                <w:r>
                  <w:rPr>
                    <w:rFonts w:ascii="Arial"/>
                    <w:sz w:val="18"/>
                  </w:rPr>
                  <w:t xml:space="preserve"> </w:t>
                </w:r>
                <w:r>
                  <w:rPr>
                    <w:rFonts w:ascii="Arial"/>
                    <w:spacing w:val="-1"/>
                    <w:sz w:val="18"/>
                  </w:rPr>
                  <w:t>if</w:t>
                </w:r>
                <w:r>
                  <w:rPr>
                    <w:rFonts w:ascii="Arial"/>
                    <w:sz w:val="18"/>
                  </w:rPr>
                  <w:t xml:space="preserve"> </w:t>
                </w:r>
                <w:r>
                  <w:rPr>
                    <w:rFonts w:ascii="Arial"/>
                    <w:spacing w:val="-1"/>
                    <w:sz w:val="18"/>
                  </w:rPr>
                  <w:t>additional</w:t>
                </w:r>
                <w:r>
                  <w:rPr>
                    <w:rFonts w:ascii="Arial"/>
                    <w:sz w:val="18"/>
                  </w:rPr>
                  <w:t xml:space="preserve"> </w:t>
                </w:r>
                <w:r>
                  <w:rPr>
                    <w:rFonts w:ascii="Arial"/>
                    <w:spacing w:val="-1"/>
                    <w:sz w:val="18"/>
                  </w:rPr>
                  <w:t>lines</w:t>
                </w:r>
                <w:r>
                  <w:rPr>
                    <w:rFonts w:ascii="Arial"/>
                    <w:spacing w:val="1"/>
                    <w:sz w:val="18"/>
                  </w:rPr>
                  <w:t xml:space="preserve"> </w:t>
                </w:r>
                <w:r>
                  <w:rPr>
                    <w:rFonts w:ascii="Arial"/>
                    <w:spacing w:val="-1"/>
                    <w:sz w:val="18"/>
                  </w:rPr>
                  <w:t>are</w:t>
                </w:r>
                <w:r>
                  <w:rPr>
                    <w:rFonts w:ascii="Arial"/>
                    <w:sz w:val="18"/>
                  </w:rPr>
                  <w:t xml:space="preserve"> </w:t>
                </w:r>
                <w:r>
                  <w:rPr>
                    <w:rFonts w:ascii="Arial"/>
                    <w:spacing w:val="-1"/>
                    <w:sz w:val="18"/>
                  </w:rPr>
                  <w:t>needed.</w:t>
                </w:r>
              </w:p>
            </w:txbxContent>
          </v:textbox>
          <w10:wrap anchorx="page" anchory="page"/>
        </v:shape>
      </w:pict>
    </w:r>
    <w:r w:rsidRPr="00DC36BF">
      <w:pict>
        <v:shape id="_x0000_s1028" type="#_x0000_t202" style="position:absolute;margin-left:275.8pt;margin-top:53.95pt;width:84.05pt;height:11pt;z-index:-33112;mso-position-horizontal-relative:page;mso-position-vertical-relative:page" filled="f" stroked="f">
          <v:textbox inset="0,0,0,0">
            <w:txbxContent>
              <w:p w:rsidR="00DC36BF" w:rsidRDefault="0072159B">
                <w:pPr>
                  <w:spacing w:line="204" w:lineRule="exact"/>
                  <w:ind w:left="20"/>
                  <w:rPr>
                    <w:rFonts w:ascii="Arial" w:eastAsia="Arial" w:hAnsi="Arial" w:cs="Arial"/>
                    <w:sz w:val="18"/>
                    <w:szCs w:val="18"/>
                  </w:rPr>
                </w:pPr>
                <w:r>
                  <w:rPr>
                    <w:rFonts w:ascii="Arial"/>
                    <w:b/>
                    <w:spacing w:val="-1"/>
                    <w:sz w:val="18"/>
                  </w:rPr>
                  <w:t>Organization</w:t>
                </w:r>
                <w:r>
                  <w:rPr>
                    <w:rFonts w:asci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spacing w:val="-1"/>
                    <w:sz w:val="18"/>
                  </w:rPr>
                  <w:t>Name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6BF" w:rsidRDefault="00DC36BF">
    <w:pPr>
      <w:spacing w:line="14" w:lineRule="auto"/>
      <w:rPr>
        <w:sz w:val="2"/>
        <w:szCs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6BF" w:rsidRDefault="00DC36BF">
    <w:pPr>
      <w:spacing w:line="14" w:lineRule="auto"/>
      <w:rPr>
        <w:sz w:val="2"/>
        <w:szCs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6BF" w:rsidRDefault="00DC36BF">
    <w:pPr>
      <w:spacing w:line="14" w:lineRule="auto"/>
      <w:rPr>
        <w:sz w:val="2"/>
        <w:szCs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6BF" w:rsidRDefault="00DC36BF">
    <w:pPr>
      <w:spacing w:line="14" w:lineRule="auto"/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A558E"/>
    <w:multiLevelType w:val="hybridMultilevel"/>
    <w:tmpl w:val="F6665724"/>
    <w:lvl w:ilvl="0" w:tplc="913057AA">
      <w:start w:val="17"/>
      <w:numFmt w:val="decimal"/>
      <w:lvlText w:val="%1."/>
      <w:lvlJc w:val="left"/>
      <w:pPr>
        <w:ind w:left="678" w:hanging="459"/>
        <w:jc w:val="left"/>
      </w:pPr>
      <w:rPr>
        <w:rFonts w:ascii="Arial" w:eastAsia="Arial" w:hAnsi="Arial" w:hint="default"/>
        <w:b/>
        <w:bCs/>
        <w:w w:val="99"/>
        <w:position w:val="-6"/>
        <w:sz w:val="16"/>
        <w:szCs w:val="16"/>
      </w:rPr>
    </w:lvl>
    <w:lvl w:ilvl="1" w:tplc="6FF0D8A8">
      <w:start w:val="1"/>
      <w:numFmt w:val="bullet"/>
      <w:lvlText w:val=""/>
      <w:lvlJc w:val="left"/>
      <w:pPr>
        <w:ind w:left="1245" w:hanging="900"/>
      </w:pPr>
      <w:rPr>
        <w:rFonts w:ascii="Wingdings" w:eastAsia="Wingdings" w:hAnsi="Wingdings" w:hint="default"/>
        <w:w w:val="99"/>
        <w:position w:val="-9"/>
        <w:sz w:val="28"/>
        <w:szCs w:val="28"/>
      </w:rPr>
    </w:lvl>
    <w:lvl w:ilvl="2" w:tplc="3EF473D0">
      <w:start w:val="1"/>
      <w:numFmt w:val="bullet"/>
      <w:lvlText w:val="•"/>
      <w:lvlJc w:val="left"/>
      <w:pPr>
        <w:ind w:left="1363" w:hanging="900"/>
      </w:pPr>
      <w:rPr>
        <w:rFonts w:hint="default"/>
      </w:rPr>
    </w:lvl>
    <w:lvl w:ilvl="3" w:tplc="5DC02224">
      <w:start w:val="1"/>
      <w:numFmt w:val="bullet"/>
      <w:lvlText w:val="•"/>
      <w:lvlJc w:val="left"/>
      <w:pPr>
        <w:ind w:left="1481" w:hanging="900"/>
      </w:pPr>
      <w:rPr>
        <w:rFonts w:hint="default"/>
      </w:rPr>
    </w:lvl>
    <w:lvl w:ilvl="4" w:tplc="1B9EF6A0">
      <w:start w:val="1"/>
      <w:numFmt w:val="bullet"/>
      <w:lvlText w:val="•"/>
      <w:lvlJc w:val="left"/>
      <w:pPr>
        <w:ind w:left="1600" w:hanging="900"/>
      </w:pPr>
      <w:rPr>
        <w:rFonts w:hint="default"/>
      </w:rPr>
    </w:lvl>
    <w:lvl w:ilvl="5" w:tplc="DF6A708E">
      <w:start w:val="1"/>
      <w:numFmt w:val="bullet"/>
      <w:lvlText w:val="•"/>
      <w:lvlJc w:val="left"/>
      <w:pPr>
        <w:ind w:left="1718" w:hanging="900"/>
      </w:pPr>
      <w:rPr>
        <w:rFonts w:hint="default"/>
      </w:rPr>
    </w:lvl>
    <w:lvl w:ilvl="6" w:tplc="69D80744">
      <w:start w:val="1"/>
      <w:numFmt w:val="bullet"/>
      <w:lvlText w:val="•"/>
      <w:lvlJc w:val="left"/>
      <w:pPr>
        <w:ind w:left="1836" w:hanging="900"/>
      </w:pPr>
      <w:rPr>
        <w:rFonts w:hint="default"/>
      </w:rPr>
    </w:lvl>
    <w:lvl w:ilvl="7" w:tplc="279628A8">
      <w:start w:val="1"/>
      <w:numFmt w:val="bullet"/>
      <w:lvlText w:val="•"/>
      <w:lvlJc w:val="left"/>
      <w:pPr>
        <w:ind w:left="1954" w:hanging="900"/>
      </w:pPr>
      <w:rPr>
        <w:rFonts w:hint="default"/>
      </w:rPr>
    </w:lvl>
    <w:lvl w:ilvl="8" w:tplc="2E7461DA">
      <w:start w:val="1"/>
      <w:numFmt w:val="bullet"/>
      <w:lvlText w:val="•"/>
      <w:lvlJc w:val="left"/>
      <w:pPr>
        <w:ind w:left="2072" w:hanging="900"/>
      </w:pPr>
      <w:rPr>
        <w:rFonts w:hint="default"/>
      </w:rPr>
    </w:lvl>
  </w:abstractNum>
  <w:abstractNum w:abstractNumId="1">
    <w:nsid w:val="2CAF7D25"/>
    <w:multiLevelType w:val="hybridMultilevel"/>
    <w:tmpl w:val="9A6E1A60"/>
    <w:lvl w:ilvl="0" w:tplc="314EEF14">
      <w:start w:val="1"/>
      <w:numFmt w:val="decimal"/>
      <w:lvlText w:val="%1."/>
      <w:lvlJc w:val="left"/>
      <w:pPr>
        <w:ind w:left="578" w:hanging="459"/>
        <w:jc w:val="left"/>
      </w:pPr>
      <w:rPr>
        <w:rFonts w:ascii="Arial" w:eastAsia="Arial" w:hAnsi="Arial" w:hint="default"/>
        <w:b/>
        <w:bCs/>
        <w:w w:val="99"/>
        <w:position w:val="5"/>
        <w:sz w:val="16"/>
        <w:szCs w:val="16"/>
      </w:rPr>
    </w:lvl>
    <w:lvl w:ilvl="1" w:tplc="87F40ADA">
      <w:start w:val="13"/>
      <w:numFmt w:val="decimal"/>
      <w:lvlText w:val="%2."/>
      <w:lvlJc w:val="left"/>
      <w:pPr>
        <w:ind w:left="678" w:hanging="459"/>
        <w:jc w:val="left"/>
      </w:pPr>
      <w:rPr>
        <w:rFonts w:ascii="Arial" w:eastAsia="Arial" w:hAnsi="Arial" w:hint="default"/>
        <w:b/>
        <w:bCs/>
        <w:w w:val="99"/>
        <w:position w:val="-6"/>
        <w:sz w:val="16"/>
        <w:szCs w:val="16"/>
      </w:rPr>
    </w:lvl>
    <w:lvl w:ilvl="2" w:tplc="CDFCB838">
      <w:start w:val="1"/>
      <w:numFmt w:val="bullet"/>
      <w:lvlText w:val="•"/>
      <w:lvlJc w:val="left"/>
      <w:pPr>
        <w:ind w:left="1851" w:hanging="459"/>
      </w:pPr>
      <w:rPr>
        <w:rFonts w:hint="default"/>
      </w:rPr>
    </w:lvl>
    <w:lvl w:ilvl="3" w:tplc="CB3EA942">
      <w:start w:val="1"/>
      <w:numFmt w:val="bullet"/>
      <w:lvlText w:val="•"/>
      <w:lvlJc w:val="left"/>
      <w:pPr>
        <w:ind w:left="3025" w:hanging="459"/>
      </w:pPr>
      <w:rPr>
        <w:rFonts w:hint="default"/>
      </w:rPr>
    </w:lvl>
    <w:lvl w:ilvl="4" w:tplc="C7DCDC34">
      <w:start w:val="1"/>
      <w:numFmt w:val="bullet"/>
      <w:lvlText w:val="•"/>
      <w:lvlJc w:val="left"/>
      <w:pPr>
        <w:ind w:left="4198" w:hanging="459"/>
      </w:pPr>
      <w:rPr>
        <w:rFonts w:hint="default"/>
      </w:rPr>
    </w:lvl>
    <w:lvl w:ilvl="5" w:tplc="4404A1D4">
      <w:start w:val="1"/>
      <w:numFmt w:val="bullet"/>
      <w:lvlText w:val="•"/>
      <w:lvlJc w:val="left"/>
      <w:pPr>
        <w:ind w:left="5372" w:hanging="459"/>
      </w:pPr>
      <w:rPr>
        <w:rFonts w:hint="default"/>
      </w:rPr>
    </w:lvl>
    <w:lvl w:ilvl="6" w:tplc="C09A9052">
      <w:start w:val="1"/>
      <w:numFmt w:val="bullet"/>
      <w:lvlText w:val="•"/>
      <w:lvlJc w:val="left"/>
      <w:pPr>
        <w:ind w:left="6545" w:hanging="459"/>
      </w:pPr>
      <w:rPr>
        <w:rFonts w:hint="default"/>
      </w:rPr>
    </w:lvl>
    <w:lvl w:ilvl="7" w:tplc="3DCC4DF4">
      <w:start w:val="1"/>
      <w:numFmt w:val="bullet"/>
      <w:lvlText w:val="•"/>
      <w:lvlJc w:val="left"/>
      <w:pPr>
        <w:ind w:left="7719" w:hanging="459"/>
      </w:pPr>
      <w:rPr>
        <w:rFonts w:hint="default"/>
      </w:rPr>
    </w:lvl>
    <w:lvl w:ilvl="8" w:tplc="EDB86B1E">
      <w:start w:val="1"/>
      <w:numFmt w:val="bullet"/>
      <w:lvlText w:val="•"/>
      <w:lvlJc w:val="left"/>
      <w:pPr>
        <w:ind w:left="8892" w:hanging="459"/>
      </w:pPr>
      <w:rPr>
        <w:rFonts w:hint="default"/>
      </w:rPr>
    </w:lvl>
  </w:abstractNum>
  <w:abstractNum w:abstractNumId="2">
    <w:nsid w:val="350B18BC"/>
    <w:multiLevelType w:val="hybridMultilevel"/>
    <w:tmpl w:val="4DA0467E"/>
    <w:lvl w:ilvl="0" w:tplc="AA38B032">
      <w:start w:val="1"/>
      <w:numFmt w:val="bullet"/>
      <w:lvlText w:val=""/>
      <w:lvlJc w:val="left"/>
      <w:pPr>
        <w:ind w:left="598" w:hanging="378"/>
      </w:pPr>
      <w:rPr>
        <w:rFonts w:ascii="Wingdings" w:eastAsia="Wingdings" w:hAnsi="Wingdings" w:hint="default"/>
        <w:w w:val="99"/>
        <w:position w:val="-3"/>
        <w:sz w:val="28"/>
        <w:szCs w:val="28"/>
      </w:rPr>
    </w:lvl>
    <w:lvl w:ilvl="1" w:tplc="0F904940">
      <w:start w:val="1"/>
      <w:numFmt w:val="bullet"/>
      <w:lvlText w:val="•"/>
      <w:lvlJc w:val="left"/>
      <w:pPr>
        <w:ind w:left="1672" w:hanging="378"/>
      </w:pPr>
      <w:rPr>
        <w:rFonts w:hint="default"/>
      </w:rPr>
    </w:lvl>
    <w:lvl w:ilvl="2" w:tplc="B44E8F96">
      <w:start w:val="1"/>
      <w:numFmt w:val="bullet"/>
      <w:lvlText w:val="•"/>
      <w:lvlJc w:val="left"/>
      <w:pPr>
        <w:ind w:left="2746" w:hanging="378"/>
      </w:pPr>
      <w:rPr>
        <w:rFonts w:hint="default"/>
      </w:rPr>
    </w:lvl>
    <w:lvl w:ilvl="3" w:tplc="F274DCB4">
      <w:start w:val="1"/>
      <w:numFmt w:val="bullet"/>
      <w:lvlText w:val="•"/>
      <w:lvlJc w:val="left"/>
      <w:pPr>
        <w:ind w:left="3820" w:hanging="378"/>
      </w:pPr>
      <w:rPr>
        <w:rFonts w:hint="default"/>
      </w:rPr>
    </w:lvl>
    <w:lvl w:ilvl="4" w:tplc="989E84DA">
      <w:start w:val="1"/>
      <w:numFmt w:val="bullet"/>
      <w:lvlText w:val="•"/>
      <w:lvlJc w:val="left"/>
      <w:pPr>
        <w:ind w:left="4894" w:hanging="378"/>
      </w:pPr>
      <w:rPr>
        <w:rFonts w:hint="default"/>
      </w:rPr>
    </w:lvl>
    <w:lvl w:ilvl="5" w:tplc="0B2AC1E2">
      <w:start w:val="1"/>
      <w:numFmt w:val="bullet"/>
      <w:lvlText w:val="•"/>
      <w:lvlJc w:val="left"/>
      <w:pPr>
        <w:ind w:left="5969" w:hanging="378"/>
      </w:pPr>
      <w:rPr>
        <w:rFonts w:hint="default"/>
      </w:rPr>
    </w:lvl>
    <w:lvl w:ilvl="6" w:tplc="A64665C2">
      <w:start w:val="1"/>
      <w:numFmt w:val="bullet"/>
      <w:lvlText w:val="•"/>
      <w:lvlJc w:val="left"/>
      <w:pPr>
        <w:ind w:left="7043" w:hanging="378"/>
      </w:pPr>
      <w:rPr>
        <w:rFonts w:hint="default"/>
      </w:rPr>
    </w:lvl>
    <w:lvl w:ilvl="7" w:tplc="55201CFE">
      <w:start w:val="1"/>
      <w:numFmt w:val="bullet"/>
      <w:lvlText w:val="•"/>
      <w:lvlJc w:val="left"/>
      <w:pPr>
        <w:ind w:left="8117" w:hanging="378"/>
      </w:pPr>
      <w:rPr>
        <w:rFonts w:hint="default"/>
      </w:rPr>
    </w:lvl>
    <w:lvl w:ilvl="8" w:tplc="A9247F5A">
      <w:start w:val="1"/>
      <w:numFmt w:val="bullet"/>
      <w:lvlText w:val="•"/>
      <w:lvlJc w:val="left"/>
      <w:pPr>
        <w:ind w:left="9191" w:hanging="378"/>
      </w:pPr>
      <w:rPr>
        <w:rFonts w:hint="default"/>
      </w:rPr>
    </w:lvl>
  </w:abstractNum>
  <w:abstractNum w:abstractNumId="3">
    <w:nsid w:val="608808CA"/>
    <w:multiLevelType w:val="hybridMultilevel"/>
    <w:tmpl w:val="C2782C48"/>
    <w:lvl w:ilvl="0" w:tplc="22B03096">
      <w:start w:val="10"/>
      <w:numFmt w:val="decimal"/>
      <w:lvlText w:val="(%1)"/>
      <w:lvlJc w:val="left"/>
      <w:pPr>
        <w:ind w:left="119" w:hanging="352"/>
        <w:jc w:val="left"/>
      </w:pPr>
      <w:rPr>
        <w:rFonts w:ascii="Calibri" w:eastAsia="Calibri" w:hAnsi="Calibri" w:hint="default"/>
        <w:spacing w:val="-1"/>
        <w:w w:val="99"/>
        <w:sz w:val="19"/>
        <w:szCs w:val="19"/>
      </w:rPr>
    </w:lvl>
    <w:lvl w:ilvl="1" w:tplc="62F00FF2">
      <w:start w:val="1"/>
      <w:numFmt w:val="bullet"/>
      <w:lvlText w:val="•"/>
      <w:lvlJc w:val="left"/>
      <w:pPr>
        <w:ind w:left="1211" w:hanging="352"/>
      </w:pPr>
      <w:rPr>
        <w:rFonts w:hint="default"/>
      </w:rPr>
    </w:lvl>
    <w:lvl w:ilvl="2" w:tplc="0FA0E2BA">
      <w:start w:val="1"/>
      <w:numFmt w:val="bullet"/>
      <w:lvlText w:val="•"/>
      <w:lvlJc w:val="left"/>
      <w:pPr>
        <w:ind w:left="2303" w:hanging="352"/>
      </w:pPr>
      <w:rPr>
        <w:rFonts w:hint="default"/>
      </w:rPr>
    </w:lvl>
    <w:lvl w:ilvl="3" w:tplc="9B14C240">
      <w:start w:val="1"/>
      <w:numFmt w:val="bullet"/>
      <w:lvlText w:val="•"/>
      <w:lvlJc w:val="left"/>
      <w:pPr>
        <w:ind w:left="3395" w:hanging="352"/>
      </w:pPr>
      <w:rPr>
        <w:rFonts w:hint="default"/>
      </w:rPr>
    </w:lvl>
    <w:lvl w:ilvl="4" w:tplc="AFE225F8">
      <w:start w:val="1"/>
      <w:numFmt w:val="bullet"/>
      <w:lvlText w:val="•"/>
      <w:lvlJc w:val="left"/>
      <w:pPr>
        <w:ind w:left="4487" w:hanging="352"/>
      </w:pPr>
      <w:rPr>
        <w:rFonts w:hint="default"/>
      </w:rPr>
    </w:lvl>
    <w:lvl w:ilvl="5" w:tplc="FCD4F112">
      <w:start w:val="1"/>
      <w:numFmt w:val="bullet"/>
      <w:lvlText w:val="•"/>
      <w:lvlJc w:val="left"/>
      <w:pPr>
        <w:ind w:left="5579" w:hanging="352"/>
      </w:pPr>
      <w:rPr>
        <w:rFonts w:hint="default"/>
      </w:rPr>
    </w:lvl>
    <w:lvl w:ilvl="6" w:tplc="08F8896E">
      <w:start w:val="1"/>
      <w:numFmt w:val="bullet"/>
      <w:lvlText w:val="•"/>
      <w:lvlJc w:val="left"/>
      <w:pPr>
        <w:ind w:left="6671" w:hanging="352"/>
      </w:pPr>
      <w:rPr>
        <w:rFonts w:hint="default"/>
      </w:rPr>
    </w:lvl>
    <w:lvl w:ilvl="7" w:tplc="DCC65558">
      <w:start w:val="1"/>
      <w:numFmt w:val="bullet"/>
      <w:lvlText w:val="•"/>
      <w:lvlJc w:val="left"/>
      <w:pPr>
        <w:ind w:left="7763" w:hanging="352"/>
      </w:pPr>
      <w:rPr>
        <w:rFonts w:hint="default"/>
      </w:rPr>
    </w:lvl>
    <w:lvl w:ilvl="8" w:tplc="90C8C8DE">
      <w:start w:val="1"/>
      <w:numFmt w:val="bullet"/>
      <w:lvlText w:val="•"/>
      <w:lvlJc w:val="left"/>
      <w:pPr>
        <w:ind w:left="8855" w:hanging="352"/>
      </w:pPr>
      <w:rPr>
        <w:rFonts w:hint="default"/>
      </w:rPr>
    </w:lvl>
  </w:abstractNum>
  <w:abstractNum w:abstractNumId="4">
    <w:nsid w:val="7F970ED9"/>
    <w:multiLevelType w:val="hybridMultilevel"/>
    <w:tmpl w:val="2886FF2C"/>
    <w:lvl w:ilvl="0" w:tplc="FCAE349C">
      <w:start w:val="1"/>
      <w:numFmt w:val="decimal"/>
      <w:lvlText w:val="%1."/>
      <w:lvlJc w:val="left"/>
      <w:pPr>
        <w:ind w:left="500" w:hanging="360"/>
        <w:jc w:val="left"/>
      </w:pPr>
      <w:rPr>
        <w:rFonts w:ascii="Arial" w:eastAsia="Arial" w:hAnsi="Arial" w:hint="default"/>
        <w:spacing w:val="-1"/>
        <w:sz w:val="20"/>
        <w:szCs w:val="20"/>
      </w:rPr>
    </w:lvl>
    <w:lvl w:ilvl="1" w:tplc="9850A54A">
      <w:start w:val="1"/>
      <w:numFmt w:val="bullet"/>
      <w:lvlText w:val="•"/>
      <w:lvlJc w:val="left"/>
      <w:pPr>
        <w:ind w:left="968" w:hanging="360"/>
      </w:pPr>
      <w:rPr>
        <w:rFonts w:hint="default"/>
      </w:rPr>
    </w:lvl>
    <w:lvl w:ilvl="2" w:tplc="A3023182">
      <w:start w:val="1"/>
      <w:numFmt w:val="bullet"/>
      <w:lvlText w:val="•"/>
      <w:lvlJc w:val="left"/>
      <w:pPr>
        <w:ind w:left="1436" w:hanging="360"/>
      </w:pPr>
      <w:rPr>
        <w:rFonts w:hint="default"/>
      </w:rPr>
    </w:lvl>
    <w:lvl w:ilvl="3" w:tplc="BDA02924">
      <w:start w:val="1"/>
      <w:numFmt w:val="bullet"/>
      <w:lvlText w:val="•"/>
      <w:lvlJc w:val="left"/>
      <w:pPr>
        <w:ind w:left="1904" w:hanging="360"/>
      </w:pPr>
      <w:rPr>
        <w:rFonts w:hint="default"/>
      </w:rPr>
    </w:lvl>
    <w:lvl w:ilvl="4" w:tplc="9746DC2E">
      <w:start w:val="1"/>
      <w:numFmt w:val="bullet"/>
      <w:lvlText w:val="•"/>
      <w:lvlJc w:val="left"/>
      <w:pPr>
        <w:ind w:left="2372" w:hanging="360"/>
      </w:pPr>
      <w:rPr>
        <w:rFonts w:hint="default"/>
      </w:rPr>
    </w:lvl>
    <w:lvl w:ilvl="5" w:tplc="59325374">
      <w:start w:val="1"/>
      <w:numFmt w:val="bullet"/>
      <w:lvlText w:val="•"/>
      <w:lvlJc w:val="left"/>
      <w:pPr>
        <w:ind w:left="2840" w:hanging="360"/>
      </w:pPr>
      <w:rPr>
        <w:rFonts w:hint="default"/>
      </w:rPr>
    </w:lvl>
    <w:lvl w:ilvl="6" w:tplc="24C87E60">
      <w:start w:val="1"/>
      <w:numFmt w:val="bullet"/>
      <w:lvlText w:val="•"/>
      <w:lvlJc w:val="left"/>
      <w:pPr>
        <w:ind w:left="3308" w:hanging="360"/>
      </w:pPr>
      <w:rPr>
        <w:rFonts w:hint="default"/>
      </w:rPr>
    </w:lvl>
    <w:lvl w:ilvl="7" w:tplc="8FBC8AC4">
      <w:start w:val="1"/>
      <w:numFmt w:val="bullet"/>
      <w:lvlText w:val="•"/>
      <w:lvlJc w:val="left"/>
      <w:pPr>
        <w:ind w:left="3776" w:hanging="360"/>
      </w:pPr>
      <w:rPr>
        <w:rFonts w:hint="default"/>
      </w:rPr>
    </w:lvl>
    <w:lvl w:ilvl="8" w:tplc="1EE82DBA">
      <w:start w:val="1"/>
      <w:numFmt w:val="bullet"/>
      <w:lvlText w:val="•"/>
      <w:lvlJc w:val="left"/>
      <w:pPr>
        <w:ind w:left="4244" w:hanging="3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12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DC36BF"/>
    <w:rsid w:val="0072159B"/>
    <w:rsid w:val="00DC36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9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C36BF"/>
  </w:style>
  <w:style w:type="paragraph" w:styleId="Heading1">
    <w:name w:val="heading 1"/>
    <w:basedOn w:val="Normal"/>
    <w:uiPriority w:val="1"/>
    <w:qFormat/>
    <w:rsid w:val="00DC36BF"/>
    <w:pPr>
      <w:spacing w:before="121"/>
      <w:ind w:left="500" w:hanging="360"/>
      <w:outlineLvl w:val="0"/>
    </w:pPr>
    <w:rPr>
      <w:rFonts w:ascii="Arial" w:eastAsia="Arial" w:hAnsi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DC36BF"/>
    <w:pPr>
      <w:spacing w:before="119"/>
      <w:ind w:left="119"/>
    </w:pPr>
    <w:rPr>
      <w:rFonts w:ascii="Calibri" w:eastAsia="Calibri" w:hAnsi="Calibri"/>
      <w:sz w:val="19"/>
      <w:szCs w:val="19"/>
    </w:rPr>
  </w:style>
  <w:style w:type="paragraph" w:styleId="ListParagraph">
    <w:name w:val="List Paragraph"/>
    <w:basedOn w:val="Normal"/>
    <w:uiPriority w:val="1"/>
    <w:qFormat/>
    <w:rsid w:val="00DC36BF"/>
  </w:style>
  <w:style w:type="paragraph" w:customStyle="1" w:styleId="TableParagraph">
    <w:name w:val="Table Paragraph"/>
    <w:basedOn w:val="Normal"/>
    <w:uiPriority w:val="1"/>
    <w:qFormat/>
    <w:rsid w:val="00DC36BF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4293</Words>
  <Characters>24476</Characters>
  <Application>Microsoft Office Word</Application>
  <DocSecurity>4</DocSecurity>
  <Lines>203</Lines>
  <Paragraphs>57</Paragraphs>
  <ScaleCrop>false</ScaleCrop>
  <Company/>
  <LinksUpToDate>false</LinksUpToDate>
  <CharactersWithSpaces>28712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Init-Quad-Addi LG PRINT 2015 CAAO M-3.docx</dc:title>
  <dc:creator>mbonin</dc:creator>
  <cp:lastModifiedBy>ezio</cp:lastModifiedBy>
  <cp:revision>2</cp:revision>
  <dcterms:created xsi:type="dcterms:W3CDTF">2017-07-25T16:04:00Z</dcterms:created>
  <dcterms:modified xsi:type="dcterms:W3CDTF">2017-07-25T16:04:00Z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2015-10-10T00:00:00Z</vt:filetime>
  </property>
  <property fmtid="{D5CDD505-2E9C-101B-9397-08002B2CF9AE}" pid="3" name="LastSaved">
    <vt:filetime>2016-03-21T00:00:00Z</vt:filetime>
  </property>
</Properties>
</file>